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E6014" w14:textId="651E57D7" w:rsidR="00AA6F4D" w:rsidRPr="00C909FF" w:rsidRDefault="005D7C41" w:rsidP="0021114E">
      <w:pPr>
        <w:pStyle w:val="LGAItemNoHeading"/>
        <w:spacing w:before="240"/>
        <w:rPr>
          <w:rFonts w:ascii="Arial" w:hAnsi="Arial" w:cs="Arial"/>
          <w:sz w:val="28"/>
          <w:szCs w:val="28"/>
        </w:rPr>
      </w:pPr>
      <w:r>
        <w:rPr>
          <w:rFonts w:ascii="Arial" w:hAnsi="Arial" w:cs="Arial"/>
          <w:sz w:val="28"/>
          <w:szCs w:val="28"/>
        </w:rPr>
        <w:t>Productivity Programme</w:t>
      </w:r>
      <w:r w:rsidR="009E50B7">
        <w:rPr>
          <w:rFonts w:ascii="Arial" w:hAnsi="Arial" w:cs="Arial"/>
          <w:sz w:val="28"/>
          <w:szCs w:val="28"/>
        </w:rPr>
        <w:t xml:space="preserve"> </w:t>
      </w:r>
    </w:p>
    <w:p w14:paraId="01189E6F" w14:textId="77777777" w:rsidR="0021114E" w:rsidRPr="00C909FF"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2882C086" w14:textId="77777777" w:rsidR="00D40BDF" w:rsidRPr="00C909FF" w:rsidRDefault="00D40BDF" w:rsidP="0021114E">
      <w:pPr>
        <w:pStyle w:val="MainText"/>
        <w:spacing w:line="240" w:lineRule="auto"/>
        <w:rPr>
          <w:rFonts w:ascii="Arial" w:hAnsi="Arial" w:cs="Arial"/>
          <w:b/>
          <w:szCs w:val="22"/>
        </w:rPr>
      </w:pPr>
    </w:p>
    <w:p w14:paraId="3B209100" w14:textId="3404C40B" w:rsidR="00D40BDF" w:rsidRDefault="00B618C3" w:rsidP="007979FC">
      <w:pPr>
        <w:pStyle w:val="MainText"/>
        <w:spacing w:line="240" w:lineRule="auto"/>
        <w:rPr>
          <w:rFonts w:ascii="Arial" w:hAnsi="Arial" w:cs="Arial"/>
          <w:szCs w:val="22"/>
        </w:rPr>
      </w:pPr>
      <w:r>
        <w:rPr>
          <w:rFonts w:ascii="Arial" w:hAnsi="Arial" w:cs="Arial"/>
          <w:szCs w:val="22"/>
        </w:rPr>
        <w:t xml:space="preserve">This report </w:t>
      </w:r>
      <w:r w:rsidR="00186397">
        <w:rPr>
          <w:rFonts w:ascii="Arial" w:hAnsi="Arial" w:cs="Arial"/>
          <w:szCs w:val="22"/>
        </w:rPr>
        <w:t xml:space="preserve">provides </w:t>
      </w:r>
      <w:r w:rsidR="00D40BDF" w:rsidRPr="00C909FF">
        <w:rPr>
          <w:rFonts w:ascii="Arial" w:hAnsi="Arial" w:cs="Arial"/>
          <w:szCs w:val="22"/>
        </w:rPr>
        <w:t xml:space="preserve">the Board </w:t>
      </w:r>
      <w:r w:rsidR="00186397">
        <w:rPr>
          <w:rFonts w:ascii="Arial" w:hAnsi="Arial" w:cs="Arial"/>
          <w:szCs w:val="22"/>
        </w:rPr>
        <w:t>with a high level summary of the key deliverables during 2017/18 and presents the business/work plan for the productivity team for 2018/19.</w:t>
      </w:r>
      <w:r w:rsidR="008F1A87">
        <w:rPr>
          <w:rFonts w:ascii="Arial" w:hAnsi="Arial" w:cs="Arial"/>
          <w:szCs w:val="22"/>
        </w:rPr>
        <w:t xml:space="preserve"> </w:t>
      </w:r>
    </w:p>
    <w:p w14:paraId="3E4C5D8E" w14:textId="57FBCE1F" w:rsidR="007979FC" w:rsidRPr="003356CE" w:rsidRDefault="007979FC" w:rsidP="007979FC">
      <w:pPr>
        <w:pStyle w:val="MainText"/>
        <w:spacing w:line="240" w:lineRule="auto"/>
        <w:rPr>
          <w:rFonts w:ascii="Arial" w:hAnsi="Arial" w:cs="Arial"/>
          <w:szCs w:val="22"/>
        </w:rPr>
      </w:pPr>
      <w:r w:rsidRPr="00DE677D">
        <w:rPr>
          <w:rFonts w:ascii="Arial" w:hAnsi="Arial" w:cs="Arial"/>
          <w:b/>
          <w:szCs w:val="22"/>
          <w:u w:val="single"/>
        </w:rPr>
        <w:t xml:space="preserve">Appendix </w:t>
      </w:r>
      <w:r>
        <w:rPr>
          <w:rFonts w:ascii="Arial" w:hAnsi="Arial" w:cs="Arial"/>
          <w:b/>
          <w:szCs w:val="22"/>
          <w:u w:val="single"/>
        </w:rPr>
        <w:t>A</w:t>
      </w:r>
      <w:r>
        <w:rPr>
          <w:rFonts w:ascii="Arial" w:hAnsi="Arial" w:cs="Arial"/>
          <w:szCs w:val="22"/>
        </w:rPr>
        <w:t xml:space="preserve"> </w:t>
      </w:r>
      <w:r w:rsidRPr="003356CE">
        <w:rPr>
          <w:rFonts w:ascii="Arial" w:hAnsi="Arial" w:cs="Arial"/>
          <w:szCs w:val="22"/>
        </w:rPr>
        <w:t xml:space="preserve">provides a summary of the </w:t>
      </w:r>
      <w:r w:rsidR="003356CE">
        <w:rPr>
          <w:rFonts w:ascii="Arial" w:hAnsi="Arial" w:cs="Arial"/>
          <w:szCs w:val="22"/>
        </w:rPr>
        <w:t>key</w:t>
      </w:r>
      <w:r w:rsidRPr="003356CE">
        <w:rPr>
          <w:rFonts w:ascii="Arial" w:hAnsi="Arial" w:cs="Arial"/>
          <w:szCs w:val="22"/>
        </w:rPr>
        <w:t xml:space="preserve"> outputs for financial year 2017/18</w:t>
      </w:r>
    </w:p>
    <w:p w14:paraId="12ADDDB1" w14:textId="77777777" w:rsidR="007979FC" w:rsidRDefault="007979FC" w:rsidP="007979FC">
      <w:pPr>
        <w:pStyle w:val="MainText"/>
        <w:spacing w:line="240" w:lineRule="auto"/>
        <w:rPr>
          <w:rFonts w:ascii="Arial" w:hAnsi="Arial" w:cs="Arial"/>
          <w:szCs w:val="22"/>
        </w:rPr>
      </w:pPr>
      <w:r w:rsidRPr="003356CE">
        <w:rPr>
          <w:rFonts w:ascii="Arial" w:hAnsi="Arial" w:cs="Arial"/>
          <w:b/>
          <w:szCs w:val="22"/>
          <w:u w:val="single"/>
        </w:rPr>
        <w:t>Appendix B</w:t>
      </w:r>
      <w:r w:rsidRPr="003356CE">
        <w:rPr>
          <w:rFonts w:ascii="Arial" w:hAnsi="Arial" w:cs="Arial"/>
          <w:szCs w:val="22"/>
        </w:rPr>
        <w:t xml:space="preserve"> provides a summary of the business/work plan for 2018/19.</w:t>
      </w:r>
      <w:r>
        <w:rPr>
          <w:rFonts w:ascii="Arial" w:hAnsi="Arial" w:cs="Arial"/>
          <w:szCs w:val="22"/>
        </w:rPr>
        <w:t xml:space="preserve">  </w:t>
      </w:r>
    </w:p>
    <w:p w14:paraId="331E7F42" w14:textId="77777777" w:rsidR="007979FC" w:rsidRPr="00C909FF" w:rsidRDefault="007979FC" w:rsidP="007979FC">
      <w:pPr>
        <w:pStyle w:val="MainText"/>
        <w:spacing w:line="240" w:lineRule="auto"/>
        <w:rPr>
          <w:rFonts w:ascii="Arial" w:hAnsi="Arial" w:cs="Arial"/>
          <w:szCs w:val="22"/>
        </w:rPr>
      </w:pPr>
    </w:p>
    <w:p w14:paraId="7AEB077C" w14:textId="77777777" w:rsidR="00AA6F4D" w:rsidRPr="00C909F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6ADAC162" w14:textId="77777777">
        <w:tc>
          <w:tcPr>
            <w:tcW w:w="9157" w:type="dxa"/>
          </w:tcPr>
          <w:p w14:paraId="258B2ABE" w14:textId="77777777" w:rsidR="000C3360" w:rsidRPr="00C909FF" w:rsidRDefault="000C3360" w:rsidP="0021114E">
            <w:pPr>
              <w:pStyle w:val="MainText"/>
              <w:spacing w:line="240" w:lineRule="auto"/>
              <w:rPr>
                <w:rFonts w:ascii="Arial" w:hAnsi="Arial" w:cs="Arial"/>
                <w:b/>
                <w:szCs w:val="22"/>
              </w:rPr>
            </w:pPr>
          </w:p>
          <w:p w14:paraId="66F376E4" w14:textId="740CA493"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Recommendation</w:t>
            </w:r>
            <w:r w:rsidR="00CE3786">
              <w:rPr>
                <w:rFonts w:ascii="Arial" w:hAnsi="Arial" w:cs="Arial"/>
                <w:b/>
                <w:szCs w:val="22"/>
              </w:rPr>
              <w:t>s</w:t>
            </w:r>
          </w:p>
          <w:p w14:paraId="2524E7B0" w14:textId="77777777" w:rsidR="0021114E" w:rsidRPr="00C909FF" w:rsidRDefault="0021114E" w:rsidP="0021114E">
            <w:pPr>
              <w:pStyle w:val="MainText"/>
              <w:spacing w:line="240" w:lineRule="auto"/>
              <w:rPr>
                <w:rFonts w:ascii="Arial" w:hAnsi="Arial" w:cs="Arial"/>
                <w:szCs w:val="22"/>
              </w:rPr>
            </w:pPr>
          </w:p>
          <w:p w14:paraId="13D92322" w14:textId="79D6503B" w:rsidR="009B5BA4" w:rsidRDefault="00160D9D" w:rsidP="00D40BDF">
            <w:pPr>
              <w:pStyle w:val="MainText"/>
              <w:spacing w:line="240" w:lineRule="auto"/>
              <w:rPr>
                <w:rFonts w:ascii="Arial" w:hAnsi="Arial" w:cs="Arial"/>
                <w:szCs w:val="22"/>
              </w:rPr>
            </w:pPr>
            <w:r>
              <w:rPr>
                <w:rFonts w:ascii="Arial" w:hAnsi="Arial" w:cs="Arial"/>
                <w:szCs w:val="22"/>
              </w:rPr>
              <w:t>That</w:t>
            </w:r>
            <w:r w:rsidR="00CE3786">
              <w:rPr>
                <w:rFonts w:ascii="Arial" w:hAnsi="Arial" w:cs="Arial"/>
                <w:szCs w:val="22"/>
              </w:rPr>
              <w:t xml:space="preserve"> the</w:t>
            </w:r>
            <w:r w:rsidR="009B5BA4">
              <w:rPr>
                <w:rFonts w:ascii="Arial" w:hAnsi="Arial" w:cs="Arial"/>
                <w:szCs w:val="22"/>
              </w:rPr>
              <w:t xml:space="preserve"> Improvement and Innovation Board</w:t>
            </w:r>
            <w:r w:rsidR="00D47D3A">
              <w:rPr>
                <w:rFonts w:ascii="Arial" w:hAnsi="Arial" w:cs="Arial"/>
                <w:szCs w:val="22"/>
              </w:rPr>
              <w:t>;</w:t>
            </w:r>
            <w:r>
              <w:rPr>
                <w:rFonts w:ascii="Arial" w:hAnsi="Arial" w:cs="Arial"/>
                <w:szCs w:val="22"/>
              </w:rPr>
              <w:t xml:space="preserve"> </w:t>
            </w:r>
          </w:p>
          <w:p w14:paraId="0C257AD0" w14:textId="77777777" w:rsidR="009B5BA4" w:rsidRDefault="009B5BA4" w:rsidP="00D40BDF">
            <w:pPr>
              <w:pStyle w:val="MainText"/>
              <w:spacing w:line="240" w:lineRule="auto"/>
              <w:rPr>
                <w:rFonts w:ascii="Arial" w:hAnsi="Arial" w:cs="Arial"/>
                <w:szCs w:val="22"/>
              </w:rPr>
            </w:pPr>
          </w:p>
          <w:p w14:paraId="14E53E87" w14:textId="11E81254" w:rsidR="009B5BA4" w:rsidRPr="00186397" w:rsidRDefault="009B5BA4" w:rsidP="005A450A">
            <w:pPr>
              <w:pStyle w:val="MainText"/>
              <w:numPr>
                <w:ilvl w:val="0"/>
                <w:numId w:val="2"/>
              </w:numPr>
              <w:spacing w:line="240" w:lineRule="auto"/>
              <w:rPr>
                <w:rFonts w:ascii="Arial" w:hAnsi="Arial" w:cs="Arial"/>
                <w:szCs w:val="22"/>
              </w:rPr>
            </w:pPr>
            <w:r>
              <w:rPr>
                <w:rFonts w:ascii="Arial" w:hAnsi="Arial" w:cs="Arial"/>
                <w:szCs w:val="22"/>
              </w:rPr>
              <w:t xml:space="preserve">Note </w:t>
            </w:r>
            <w:r w:rsidR="00D40BDF" w:rsidRPr="00C909FF">
              <w:rPr>
                <w:rFonts w:ascii="Arial" w:hAnsi="Arial" w:cs="Arial"/>
                <w:szCs w:val="22"/>
              </w:rPr>
              <w:t xml:space="preserve">the </w:t>
            </w:r>
            <w:r w:rsidR="00186397">
              <w:rPr>
                <w:rFonts w:ascii="Arial" w:hAnsi="Arial" w:cs="Arial"/>
                <w:szCs w:val="22"/>
              </w:rPr>
              <w:t xml:space="preserve">key </w:t>
            </w:r>
            <w:r w:rsidR="003356CE">
              <w:rPr>
                <w:rFonts w:ascii="Arial" w:hAnsi="Arial" w:cs="Arial"/>
                <w:szCs w:val="22"/>
              </w:rPr>
              <w:t xml:space="preserve">outputs </w:t>
            </w:r>
            <w:r w:rsidR="00186397">
              <w:rPr>
                <w:rFonts w:ascii="Arial" w:hAnsi="Arial" w:cs="Arial"/>
                <w:szCs w:val="22"/>
              </w:rPr>
              <w:t xml:space="preserve">of the </w:t>
            </w:r>
            <w:r w:rsidR="00064AB5">
              <w:rPr>
                <w:rFonts w:ascii="Arial" w:hAnsi="Arial" w:cs="Arial"/>
                <w:szCs w:val="22"/>
              </w:rPr>
              <w:t>p</w:t>
            </w:r>
            <w:r w:rsidR="00D40BDF" w:rsidRPr="00C909FF">
              <w:rPr>
                <w:rFonts w:ascii="Arial" w:hAnsi="Arial" w:cs="Arial"/>
                <w:szCs w:val="22"/>
              </w:rPr>
              <w:t xml:space="preserve">roductivity </w:t>
            </w:r>
            <w:r w:rsidR="00064AB5">
              <w:rPr>
                <w:rFonts w:ascii="Arial" w:hAnsi="Arial" w:cs="Arial"/>
                <w:szCs w:val="22"/>
              </w:rPr>
              <w:t>team’s p</w:t>
            </w:r>
            <w:r w:rsidR="00D40BDF" w:rsidRPr="00186397">
              <w:rPr>
                <w:rFonts w:ascii="Arial" w:hAnsi="Arial" w:cs="Arial"/>
                <w:szCs w:val="22"/>
              </w:rPr>
              <w:t>rogramme</w:t>
            </w:r>
            <w:r w:rsidR="00DA1E15" w:rsidRPr="00186397">
              <w:rPr>
                <w:rFonts w:ascii="Arial" w:hAnsi="Arial" w:cs="Arial"/>
                <w:szCs w:val="22"/>
              </w:rPr>
              <w:t xml:space="preserve"> for the </w:t>
            </w:r>
            <w:r w:rsidR="00186397" w:rsidRPr="00186397">
              <w:rPr>
                <w:rFonts w:ascii="Arial" w:hAnsi="Arial" w:cs="Arial"/>
                <w:szCs w:val="22"/>
              </w:rPr>
              <w:t>financial year 2017/18.</w:t>
            </w:r>
            <w:r w:rsidR="00D40BDF" w:rsidRPr="00186397">
              <w:rPr>
                <w:rFonts w:ascii="Arial" w:hAnsi="Arial" w:cs="Arial"/>
                <w:szCs w:val="22"/>
              </w:rPr>
              <w:t xml:space="preserve"> </w:t>
            </w:r>
          </w:p>
          <w:p w14:paraId="399C8707" w14:textId="77777777" w:rsidR="009B5BA4" w:rsidRDefault="009B5BA4" w:rsidP="009B5BA4">
            <w:pPr>
              <w:pStyle w:val="MainText"/>
              <w:spacing w:line="240" w:lineRule="auto"/>
              <w:rPr>
                <w:rFonts w:ascii="Arial" w:hAnsi="Arial" w:cs="Arial"/>
                <w:szCs w:val="22"/>
              </w:rPr>
            </w:pPr>
          </w:p>
          <w:p w14:paraId="44F4E40B" w14:textId="0E5810C9" w:rsidR="00D40BDF" w:rsidRDefault="00186397" w:rsidP="005A450A">
            <w:pPr>
              <w:pStyle w:val="MainText"/>
              <w:numPr>
                <w:ilvl w:val="0"/>
                <w:numId w:val="2"/>
              </w:numPr>
              <w:spacing w:line="240" w:lineRule="auto"/>
              <w:rPr>
                <w:rFonts w:ascii="Arial" w:hAnsi="Arial" w:cs="Arial"/>
                <w:szCs w:val="22"/>
              </w:rPr>
            </w:pPr>
            <w:r>
              <w:rPr>
                <w:rFonts w:ascii="Arial" w:hAnsi="Arial" w:cs="Arial"/>
                <w:szCs w:val="22"/>
              </w:rPr>
              <w:t xml:space="preserve">Note the business/work plan for the productivity </w:t>
            </w:r>
            <w:r w:rsidR="00064AB5">
              <w:rPr>
                <w:rFonts w:ascii="Arial" w:hAnsi="Arial" w:cs="Arial"/>
                <w:szCs w:val="22"/>
              </w:rPr>
              <w:t>t</w:t>
            </w:r>
            <w:r>
              <w:rPr>
                <w:rFonts w:ascii="Arial" w:hAnsi="Arial" w:cs="Arial"/>
                <w:szCs w:val="22"/>
              </w:rPr>
              <w:t>eam for financial year 2018/19.</w:t>
            </w:r>
            <w:r w:rsidR="00D40BDF" w:rsidRPr="00C909FF">
              <w:rPr>
                <w:rFonts w:ascii="Arial" w:hAnsi="Arial" w:cs="Arial"/>
                <w:szCs w:val="22"/>
              </w:rPr>
              <w:t xml:space="preserve"> </w:t>
            </w:r>
          </w:p>
          <w:p w14:paraId="7ECECE2F" w14:textId="77777777" w:rsidR="007717F1" w:rsidRDefault="007717F1" w:rsidP="007717F1">
            <w:pPr>
              <w:rPr>
                <w:rFonts w:ascii="Arial" w:hAnsi="Arial" w:cs="Arial"/>
                <w:szCs w:val="22"/>
              </w:rPr>
            </w:pPr>
          </w:p>
          <w:p w14:paraId="16C781E4" w14:textId="0DE3254E" w:rsidR="007717F1" w:rsidRPr="007717F1" w:rsidRDefault="007717F1" w:rsidP="007717F1">
            <w:pPr>
              <w:pStyle w:val="ListParagraph"/>
              <w:numPr>
                <w:ilvl w:val="0"/>
                <w:numId w:val="2"/>
              </w:numPr>
              <w:rPr>
                <w:rFonts w:ascii="Arial" w:hAnsi="Arial" w:cs="Arial"/>
              </w:rPr>
            </w:pPr>
            <w:r w:rsidRPr="007717F1">
              <w:rPr>
                <w:rFonts w:ascii="Arial" w:hAnsi="Arial" w:cs="Arial"/>
              </w:rPr>
              <w:t>Note the current situation with regard to the Digital Declaration (paras 9/11)</w:t>
            </w:r>
            <w:r>
              <w:rPr>
                <w:rFonts w:ascii="Arial" w:hAnsi="Arial" w:cs="Arial"/>
              </w:rPr>
              <w:t>.</w:t>
            </w:r>
            <w:bookmarkStart w:id="0" w:name="_GoBack"/>
            <w:bookmarkEnd w:id="0"/>
          </w:p>
          <w:p w14:paraId="019FF21B" w14:textId="77777777" w:rsidR="007717F1" w:rsidRDefault="007717F1" w:rsidP="00186397">
            <w:pPr>
              <w:pStyle w:val="ListParagraph"/>
              <w:rPr>
                <w:rFonts w:ascii="Arial" w:hAnsi="Arial" w:cs="Arial"/>
                <w:szCs w:val="22"/>
              </w:rPr>
            </w:pPr>
          </w:p>
          <w:p w14:paraId="13C415B7" w14:textId="3CAACC80" w:rsidR="00186397" w:rsidRDefault="00186397" w:rsidP="005A450A">
            <w:pPr>
              <w:pStyle w:val="MainText"/>
              <w:numPr>
                <w:ilvl w:val="0"/>
                <w:numId w:val="2"/>
              </w:numPr>
              <w:spacing w:line="240" w:lineRule="auto"/>
              <w:rPr>
                <w:rFonts w:ascii="Arial" w:hAnsi="Arial" w:cs="Arial"/>
                <w:szCs w:val="22"/>
              </w:rPr>
            </w:pPr>
            <w:r>
              <w:rPr>
                <w:rFonts w:ascii="Arial" w:hAnsi="Arial" w:cs="Arial"/>
                <w:szCs w:val="22"/>
              </w:rPr>
              <w:t xml:space="preserve">Provide </w:t>
            </w:r>
            <w:r w:rsidRPr="00C909FF">
              <w:rPr>
                <w:rFonts w:ascii="Arial" w:hAnsi="Arial" w:cs="Arial"/>
                <w:szCs w:val="22"/>
              </w:rPr>
              <w:t>such guidance as the Board considers necessary to ensure that the programme meets its objectives</w:t>
            </w:r>
            <w:r>
              <w:rPr>
                <w:rFonts w:ascii="Arial" w:hAnsi="Arial" w:cs="Arial"/>
                <w:szCs w:val="22"/>
              </w:rPr>
              <w:t xml:space="preserve"> in 2018/19.</w:t>
            </w:r>
          </w:p>
          <w:p w14:paraId="01DD654C" w14:textId="77777777" w:rsidR="00585739" w:rsidRDefault="00585739" w:rsidP="00585739">
            <w:pPr>
              <w:pStyle w:val="ListParagraph"/>
              <w:rPr>
                <w:rFonts w:ascii="Arial" w:hAnsi="Arial" w:cs="Arial"/>
                <w:szCs w:val="22"/>
              </w:rPr>
            </w:pPr>
          </w:p>
          <w:p w14:paraId="4C40BE6C" w14:textId="77777777" w:rsidR="009C799F" w:rsidRPr="00C909FF" w:rsidRDefault="009C799F" w:rsidP="0021114E">
            <w:pPr>
              <w:pStyle w:val="MainText"/>
              <w:spacing w:line="240" w:lineRule="auto"/>
              <w:rPr>
                <w:rFonts w:ascii="Arial" w:hAnsi="Arial" w:cs="Arial"/>
                <w:szCs w:val="22"/>
              </w:rPr>
            </w:pPr>
          </w:p>
          <w:p w14:paraId="31642B38" w14:textId="77777777" w:rsidR="000A3935" w:rsidRPr="00C909FF" w:rsidRDefault="000A3935" w:rsidP="008174B7">
            <w:pPr>
              <w:pStyle w:val="MainText"/>
              <w:spacing w:line="240" w:lineRule="auto"/>
              <w:rPr>
                <w:rFonts w:ascii="Arial" w:hAnsi="Arial" w:cs="Arial"/>
                <w:b/>
                <w:szCs w:val="22"/>
              </w:rPr>
            </w:pPr>
          </w:p>
        </w:tc>
      </w:tr>
    </w:tbl>
    <w:p w14:paraId="6539B5B9" w14:textId="77777777" w:rsidR="00AA6F4D" w:rsidRPr="00C909FF" w:rsidRDefault="00AA6F4D" w:rsidP="0021114E">
      <w:pPr>
        <w:pStyle w:val="MainText"/>
        <w:spacing w:line="240" w:lineRule="auto"/>
        <w:rPr>
          <w:rFonts w:ascii="Arial" w:hAnsi="Arial" w:cs="Arial"/>
          <w:szCs w:val="22"/>
        </w:rPr>
      </w:pPr>
    </w:p>
    <w:p w14:paraId="71FD746A" w14:textId="77777777" w:rsidR="000D2BDB" w:rsidRPr="00C909FF" w:rsidRDefault="000D2BDB" w:rsidP="0021114E">
      <w:pPr>
        <w:pStyle w:val="MainText"/>
        <w:spacing w:line="240" w:lineRule="auto"/>
        <w:rPr>
          <w:rFonts w:ascii="Arial" w:hAnsi="Arial" w:cs="Arial"/>
          <w:szCs w:val="22"/>
        </w:rPr>
      </w:pPr>
    </w:p>
    <w:p w14:paraId="2367EA2A"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909FF" w14:paraId="506F03AE" w14:textId="77777777" w:rsidTr="008D332D">
        <w:tc>
          <w:tcPr>
            <w:tcW w:w="2802" w:type="dxa"/>
          </w:tcPr>
          <w:p w14:paraId="24551302" w14:textId="6EC6F7D5" w:rsidR="00DA1E15" w:rsidRDefault="00DA1E15" w:rsidP="0021114E">
            <w:pPr>
              <w:pStyle w:val="MainText"/>
              <w:spacing w:before="120" w:line="240" w:lineRule="auto"/>
              <w:rPr>
                <w:rFonts w:ascii="Arial" w:hAnsi="Arial" w:cs="Arial"/>
                <w:b/>
                <w:szCs w:val="22"/>
              </w:rPr>
            </w:pPr>
            <w:r w:rsidRPr="008A11A0">
              <w:rPr>
                <w:rFonts w:ascii="Arial" w:hAnsi="Arial" w:cs="Arial"/>
                <w:b/>
                <w:szCs w:val="22"/>
              </w:rPr>
              <w:t>Lead Member</w:t>
            </w:r>
          </w:p>
          <w:p w14:paraId="648F1736"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621EAADA" w14:textId="4D8D4C6E" w:rsidR="00DA1E15" w:rsidRDefault="00DA1E15" w:rsidP="00D40BDF">
            <w:pPr>
              <w:pStyle w:val="MainText"/>
              <w:spacing w:before="120" w:line="240" w:lineRule="auto"/>
              <w:rPr>
                <w:rFonts w:ascii="Arial" w:hAnsi="Arial" w:cs="Arial"/>
                <w:szCs w:val="22"/>
              </w:rPr>
            </w:pPr>
            <w:r w:rsidRPr="008A11A0">
              <w:rPr>
                <w:rFonts w:ascii="Arial" w:hAnsi="Arial" w:cs="Arial"/>
                <w:szCs w:val="22"/>
              </w:rPr>
              <w:t>Councillor Ron Woodley</w:t>
            </w:r>
          </w:p>
          <w:p w14:paraId="607A572B" w14:textId="77777777" w:rsidR="00CC0245" w:rsidRPr="00C909FF" w:rsidRDefault="00025EEE" w:rsidP="00D40BDF">
            <w:pPr>
              <w:pStyle w:val="MainText"/>
              <w:spacing w:before="120" w:line="240" w:lineRule="auto"/>
              <w:rPr>
                <w:rFonts w:ascii="Arial" w:hAnsi="Arial" w:cs="Arial"/>
                <w:szCs w:val="22"/>
              </w:rPr>
            </w:pPr>
            <w:r>
              <w:rPr>
                <w:rFonts w:ascii="Arial" w:hAnsi="Arial" w:cs="Arial"/>
                <w:szCs w:val="22"/>
              </w:rPr>
              <w:t>Susan Attard</w:t>
            </w:r>
            <w:r w:rsidR="00D40BDF" w:rsidRPr="00C909FF">
              <w:rPr>
                <w:rFonts w:ascii="Arial" w:hAnsi="Arial" w:cs="Arial"/>
                <w:szCs w:val="22"/>
              </w:rPr>
              <w:t xml:space="preserve"> </w:t>
            </w:r>
          </w:p>
        </w:tc>
      </w:tr>
      <w:tr w:rsidR="00C9258A" w:rsidRPr="00C909FF" w14:paraId="0DE81AFD" w14:textId="77777777" w:rsidTr="008D332D">
        <w:tc>
          <w:tcPr>
            <w:tcW w:w="2802" w:type="dxa"/>
          </w:tcPr>
          <w:p w14:paraId="4DED1C1A"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1C5BEEE2" w14:textId="77777777" w:rsidR="00C9258A" w:rsidRPr="00C909FF" w:rsidRDefault="00025EEE" w:rsidP="00381C31">
            <w:pPr>
              <w:pStyle w:val="MainText"/>
              <w:spacing w:before="120" w:line="240" w:lineRule="auto"/>
              <w:rPr>
                <w:rFonts w:ascii="Arial" w:hAnsi="Arial" w:cs="Arial"/>
                <w:szCs w:val="22"/>
              </w:rPr>
            </w:pPr>
            <w:r>
              <w:rPr>
                <w:rFonts w:ascii="Arial" w:hAnsi="Arial" w:cs="Arial"/>
                <w:szCs w:val="22"/>
              </w:rPr>
              <w:t>Head of</w:t>
            </w:r>
            <w:r w:rsidR="00381C31">
              <w:rPr>
                <w:rFonts w:ascii="Arial" w:hAnsi="Arial" w:cs="Arial"/>
                <w:szCs w:val="22"/>
              </w:rPr>
              <w:t xml:space="preserve"> </w:t>
            </w:r>
            <w:r w:rsidR="00D40BDF" w:rsidRPr="00C909FF">
              <w:rPr>
                <w:rFonts w:ascii="Arial" w:hAnsi="Arial" w:cs="Arial"/>
                <w:szCs w:val="22"/>
              </w:rPr>
              <w:t>Productivity</w:t>
            </w:r>
            <w:r>
              <w:rPr>
                <w:rFonts w:ascii="Arial" w:hAnsi="Arial" w:cs="Arial"/>
                <w:szCs w:val="22"/>
              </w:rPr>
              <w:t xml:space="preserve"> Team</w:t>
            </w:r>
            <w:r w:rsidR="00D40BDF" w:rsidRPr="00C909FF">
              <w:rPr>
                <w:rFonts w:ascii="Arial" w:hAnsi="Arial" w:cs="Arial"/>
                <w:szCs w:val="22"/>
              </w:rPr>
              <w:t xml:space="preserve"> </w:t>
            </w:r>
          </w:p>
        </w:tc>
      </w:tr>
      <w:tr w:rsidR="00CC0245" w:rsidRPr="00C909FF" w14:paraId="66D22601" w14:textId="77777777" w:rsidTr="008D332D">
        <w:tc>
          <w:tcPr>
            <w:tcW w:w="2802" w:type="dxa"/>
          </w:tcPr>
          <w:p w14:paraId="1C6008F2"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2B43E5C3" w14:textId="77777777" w:rsidR="00CC0245" w:rsidRPr="00025EEE" w:rsidRDefault="00025EEE" w:rsidP="00E31A76">
            <w:pPr>
              <w:pStyle w:val="MainText"/>
              <w:spacing w:before="120" w:line="240" w:lineRule="auto"/>
              <w:rPr>
                <w:rFonts w:ascii="Arial" w:hAnsi="Arial" w:cs="Arial"/>
                <w:szCs w:val="22"/>
                <w:highlight w:val="yellow"/>
              </w:rPr>
            </w:pPr>
            <w:r w:rsidRPr="007731DF">
              <w:rPr>
                <w:rFonts w:ascii="Arial" w:hAnsi="Arial" w:cs="Arial"/>
                <w:szCs w:val="22"/>
              </w:rPr>
              <w:t>0</w:t>
            </w:r>
            <w:r w:rsidR="00E31A76" w:rsidRPr="007731DF">
              <w:rPr>
                <w:rFonts w:ascii="Arial" w:hAnsi="Arial" w:cs="Arial"/>
                <w:szCs w:val="22"/>
              </w:rPr>
              <w:t>7825 530528</w:t>
            </w:r>
            <w:r w:rsidR="00D40BDF" w:rsidRPr="007731DF">
              <w:rPr>
                <w:rFonts w:ascii="Arial" w:hAnsi="Arial" w:cs="Arial"/>
                <w:szCs w:val="22"/>
              </w:rPr>
              <w:t xml:space="preserve"> </w:t>
            </w:r>
          </w:p>
        </w:tc>
      </w:tr>
      <w:tr w:rsidR="00CC0245" w:rsidRPr="00C909FF" w14:paraId="072B6BA2" w14:textId="77777777" w:rsidTr="006137EA">
        <w:trPr>
          <w:trHeight w:val="507"/>
        </w:trPr>
        <w:tc>
          <w:tcPr>
            <w:tcW w:w="2802" w:type="dxa"/>
          </w:tcPr>
          <w:p w14:paraId="2708EF19"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1CC959CA" w14:textId="77777777" w:rsidR="001A07F1" w:rsidRPr="00C909FF" w:rsidRDefault="007717F1" w:rsidP="005F0364">
            <w:pPr>
              <w:pStyle w:val="MainText"/>
              <w:spacing w:before="120" w:line="240" w:lineRule="auto"/>
              <w:rPr>
                <w:rFonts w:ascii="Arial" w:hAnsi="Arial" w:cs="Arial"/>
                <w:szCs w:val="22"/>
              </w:rPr>
            </w:pPr>
            <w:hyperlink r:id="rId11" w:history="1">
              <w:r w:rsidR="00025EEE" w:rsidRPr="001225CF">
                <w:rPr>
                  <w:rStyle w:val="Hyperlink"/>
                  <w:rFonts w:ascii="Arial" w:hAnsi="Arial" w:cs="Arial"/>
                  <w:szCs w:val="22"/>
                </w:rPr>
                <w:t>susan.attard@local.gov.uk</w:t>
              </w:r>
            </w:hyperlink>
          </w:p>
          <w:p w14:paraId="73866DB3" w14:textId="77777777" w:rsidR="00D40BDF" w:rsidRPr="00C909FF" w:rsidRDefault="00D40BDF" w:rsidP="005F0364">
            <w:pPr>
              <w:pStyle w:val="MainText"/>
              <w:spacing w:before="120" w:line="240" w:lineRule="auto"/>
              <w:rPr>
                <w:rFonts w:ascii="Arial" w:hAnsi="Arial" w:cs="Arial"/>
                <w:szCs w:val="22"/>
              </w:rPr>
            </w:pPr>
          </w:p>
        </w:tc>
      </w:tr>
    </w:tbl>
    <w:p w14:paraId="27CCE637" w14:textId="77777777" w:rsidR="0021114E" w:rsidRPr="00C909FF" w:rsidRDefault="0021114E" w:rsidP="0021114E">
      <w:pPr>
        <w:pStyle w:val="MainText"/>
        <w:spacing w:line="240" w:lineRule="auto"/>
        <w:rPr>
          <w:rFonts w:ascii="Arial" w:hAnsi="Arial" w:cs="Arial"/>
          <w:szCs w:val="22"/>
        </w:rPr>
      </w:pPr>
    </w:p>
    <w:p w14:paraId="7AA8A6F1" w14:textId="77777777" w:rsidR="001E476B" w:rsidRPr="00C909FF" w:rsidRDefault="001E476B">
      <w:pPr>
        <w:rPr>
          <w:rFonts w:ascii="Arial" w:hAnsi="Arial" w:cs="Arial"/>
          <w:szCs w:val="22"/>
        </w:rPr>
        <w:sectPr w:rsidR="001E476B" w:rsidRPr="00C909FF" w:rsidSect="00660C9D">
          <w:headerReference w:type="default" r:id="rId12"/>
          <w:footerReference w:type="default" r:id="rId13"/>
          <w:headerReference w:type="first" r:id="rId14"/>
          <w:pgSz w:w="11907" w:h="16840" w:code="9"/>
          <w:pgMar w:top="1038" w:right="1418" w:bottom="851" w:left="1418" w:header="1134" w:footer="567" w:gutter="0"/>
          <w:cols w:space="720"/>
        </w:sectPr>
      </w:pPr>
    </w:p>
    <w:p w14:paraId="33195906" w14:textId="77777777" w:rsidR="00C351CE" w:rsidRPr="00C909FF" w:rsidRDefault="00C351CE" w:rsidP="00C351CE">
      <w:pPr>
        <w:pStyle w:val="MainText"/>
        <w:spacing w:line="240" w:lineRule="auto"/>
        <w:rPr>
          <w:rFonts w:ascii="Arial" w:hAnsi="Arial" w:cs="Arial"/>
        </w:rPr>
      </w:pPr>
    </w:p>
    <w:p w14:paraId="6E78FD30" w14:textId="77777777" w:rsidR="00C351CE" w:rsidRPr="00C909FF" w:rsidRDefault="00C351CE" w:rsidP="00C351CE">
      <w:pPr>
        <w:rPr>
          <w:rFonts w:ascii="Arial" w:hAnsi="Arial" w:cs="Arial"/>
        </w:rPr>
      </w:pPr>
    </w:p>
    <w:p w14:paraId="32961B9D" w14:textId="77777777" w:rsidR="00C351CE" w:rsidRPr="00C909FF" w:rsidRDefault="00C351CE" w:rsidP="00C351CE">
      <w:pPr>
        <w:rPr>
          <w:rFonts w:ascii="Arial" w:hAnsi="Arial" w:cs="Arial"/>
        </w:rPr>
      </w:pPr>
    </w:p>
    <w:p w14:paraId="43AE3592" w14:textId="77777777" w:rsidR="00C351CE" w:rsidRPr="00C909FF" w:rsidRDefault="00C351CE" w:rsidP="00C351CE">
      <w:pPr>
        <w:rPr>
          <w:rFonts w:ascii="Arial" w:hAnsi="Arial" w:cs="Arial"/>
          <w:lang w:eastAsia="en-US"/>
        </w:rPr>
      </w:pPr>
    </w:p>
    <w:p w14:paraId="0D49EC39" w14:textId="77777777" w:rsidR="0021114E" w:rsidRPr="00C909FF" w:rsidRDefault="0021114E">
      <w:pPr>
        <w:rPr>
          <w:rFonts w:ascii="Arial" w:hAnsi="Arial" w:cs="Arial"/>
          <w:szCs w:val="22"/>
        </w:rPr>
      </w:pPr>
      <w:r w:rsidRPr="00C909FF">
        <w:rPr>
          <w:rFonts w:ascii="Arial" w:hAnsi="Arial" w:cs="Arial"/>
          <w:szCs w:val="22"/>
        </w:rPr>
        <w:br w:type="page"/>
      </w:r>
    </w:p>
    <w:p w14:paraId="57082CF1" w14:textId="18B71DFC" w:rsidR="00CE3786" w:rsidRPr="00C909FF" w:rsidRDefault="00CE3786" w:rsidP="00CE3786">
      <w:pPr>
        <w:pStyle w:val="LGAItemNoHeading"/>
        <w:spacing w:before="240"/>
        <w:rPr>
          <w:rFonts w:ascii="Arial" w:hAnsi="Arial" w:cs="Arial"/>
          <w:sz w:val="28"/>
          <w:szCs w:val="28"/>
        </w:rPr>
      </w:pPr>
      <w:bookmarkStart w:id="3" w:name="MainHeading2"/>
      <w:bookmarkEnd w:id="3"/>
      <w:r>
        <w:rPr>
          <w:rFonts w:ascii="Arial" w:hAnsi="Arial" w:cs="Arial"/>
          <w:sz w:val="28"/>
          <w:szCs w:val="28"/>
        </w:rPr>
        <w:lastRenderedPageBreak/>
        <w:t xml:space="preserve">Productivity </w:t>
      </w:r>
      <w:r w:rsidR="00160D9D">
        <w:rPr>
          <w:rFonts w:ascii="Arial" w:hAnsi="Arial" w:cs="Arial"/>
          <w:sz w:val="28"/>
          <w:szCs w:val="28"/>
        </w:rPr>
        <w:t>Programme</w:t>
      </w:r>
    </w:p>
    <w:p w14:paraId="5962A445" w14:textId="77777777" w:rsidR="00A05560" w:rsidRPr="00C909FF" w:rsidRDefault="00A05560" w:rsidP="0021114E">
      <w:pPr>
        <w:pStyle w:val="MainText"/>
        <w:spacing w:line="240" w:lineRule="auto"/>
        <w:rPr>
          <w:rFonts w:ascii="Arial" w:hAnsi="Arial" w:cs="Arial"/>
          <w:szCs w:val="22"/>
        </w:rPr>
      </w:pPr>
      <w:r w:rsidRPr="00C909FF">
        <w:rPr>
          <w:rFonts w:ascii="Arial" w:hAnsi="Arial" w:cs="Arial"/>
          <w:b/>
          <w:szCs w:val="22"/>
        </w:rPr>
        <w:t>Background</w:t>
      </w:r>
    </w:p>
    <w:p w14:paraId="3844C0DC" w14:textId="77777777" w:rsidR="008F3A81" w:rsidRPr="00C909FF" w:rsidRDefault="008F3A81" w:rsidP="0021114E">
      <w:pPr>
        <w:pStyle w:val="MainText"/>
        <w:spacing w:line="240" w:lineRule="auto"/>
        <w:rPr>
          <w:rFonts w:ascii="Arial" w:hAnsi="Arial" w:cs="Arial"/>
          <w:szCs w:val="22"/>
        </w:rPr>
      </w:pPr>
    </w:p>
    <w:p w14:paraId="40A790F0" w14:textId="6B94E6A1" w:rsidR="009A0ECA" w:rsidRPr="00C909FF" w:rsidRDefault="009A0ECA" w:rsidP="00C158CC">
      <w:pPr>
        <w:pStyle w:val="ListParagraph"/>
        <w:numPr>
          <w:ilvl w:val="0"/>
          <w:numId w:val="1"/>
        </w:numPr>
        <w:rPr>
          <w:rFonts w:ascii="Arial" w:hAnsi="Arial" w:cs="Arial"/>
          <w:szCs w:val="22"/>
        </w:rPr>
      </w:pPr>
      <w:r w:rsidRPr="00C909FF">
        <w:rPr>
          <w:rFonts w:ascii="Arial" w:hAnsi="Arial" w:cs="Arial"/>
          <w:szCs w:val="22"/>
        </w:rPr>
        <w:t xml:space="preserve">The Productivity </w:t>
      </w:r>
      <w:r w:rsidR="00160D9D">
        <w:rPr>
          <w:rFonts w:ascii="Arial" w:hAnsi="Arial" w:cs="Arial"/>
          <w:szCs w:val="22"/>
        </w:rPr>
        <w:t xml:space="preserve">programme </w:t>
      </w:r>
      <w:r w:rsidRPr="00C909FF">
        <w:rPr>
          <w:rFonts w:ascii="Arial" w:hAnsi="Arial" w:cs="Arial"/>
          <w:szCs w:val="22"/>
        </w:rPr>
        <w:t xml:space="preserve">comprises a range of projects to help improve productivity and efficiency in councils through delivering savings, generating income and making better use of assets. The programme </w:t>
      </w:r>
      <w:r w:rsidR="00053F4C">
        <w:rPr>
          <w:rFonts w:ascii="Arial" w:hAnsi="Arial" w:cs="Arial"/>
          <w:szCs w:val="22"/>
        </w:rPr>
        <w:t>is devised by reference to the M</w:t>
      </w:r>
      <w:r w:rsidRPr="00C909FF">
        <w:rPr>
          <w:rFonts w:ascii="Arial" w:hAnsi="Arial" w:cs="Arial"/>
          <w:szCs w:val="22"/>
        </w:rPr>
        <w:t xml:space="preserve">emorandum of Understanding agreed with the </w:t>
      </w:r>
      <w:r w:rsidR="00F04464">
        <w:rPr>
          <w:rFonts w:ascii="Arial" w:hAnsi="Arial" w:cs="Arial"/>
          <w:szCs w:val="22"/>
        </w:rPr>
        <w:t>Ministry of Housing,</w:t>
      </w:r>
      <w:r w:rsidRPr="00C909FF">
        <w:rPr>
          <w:rFonts w:ascii="Arial" w:hAnsi="Arial" w:cs="Arial"/>
          <w:szCs w:val="22"/>
        </w:rPr>
        <w:t xml:space="preserve"> Communities and Local Government</w:t>
      </w:r>
      <w:r w:rsidR="00732F29">
        <w:rPr>
          <w:rFonts w:ascii="Arial" w:hAnsi="Arial" w:cs="Arial"/>
          <w:szCs w:val="22"/>
        </w:rPr>
        <w:t xml:space="preserve"> (MHCLG)</w:t>
      </w:r>
      <w:r w:rsidRPr="00C909FF">
        <w:rPr>
          <w:rFonts w:ascii="Arial" w:hAnsi="Arial" w:cs="Arial"/>
          <w:szCs w:val="22"/>
        </w:rPr>
        <w:t xml:space="preserve">. </w:t>
      </w:r>
    </w:p>
    <w:p w14:paraId="777018EE" w14:textId="77777777" w:rsidR="009A0ECA" w:rsidRPr="00C909FF" w:rsidRDefault="009A0ECA" w:rsidP="009A0ECA">
      <w:pPr>
        <w:pStyle w:val="MainText"/>
        <w:spacing w:line="240" w:lineRule="auto"/>
        <w:rPr>
          <w:rFonts w:ascii="Arial" w:hAnsi="Arial" w:cs="Arial"/>
          <w:szCs w:val="22"/>
        </w:rPr>
      </w:pPr>
    </w:p>
    <w:p w14:paraId="2279692F" w14:textId="77777777" w:rsidR="009A0ECA" w:rsidRPr="00C909FF" w:rsidRDefault="009A0ECA" w:rsidP="00C158CC">
      <w:pPr>
        <w:pStyle w:val="MainText"/>
        <w:numPr>
          <w:ilvl w:val="0"/>
          <w:numId w:val="1"/>
        </w:numPr>
        <w:spacing w:line="240" w:lineRule="auto"/>
        <w:rPr>
          <w:rFonts w:ascii="Arial" w:hAnsi="Arial" w:cs="Arial"/>
          <w:szCs w:val="22"/>
        </w:rPr>
      </w:pPr>
      <w:r w:rsidRPr="00C909FF">
        <w:rPr>
          <w:rFonts w:ascii="Arial" w:hAnsi="Arial" w:cs="Arial"/>
          <w:szCs w:val="22"/>
        </w:rPr>
        <w:t xml:space="preserve">Local authorities can reduce their financial dependence on government and their call on local taxpayers in three ways;  </w:t>
      </w:r>
    </w:p>
    <w:p w14:paraId="26C4FA54" w14:textId="77777777" w:rsidR="009A0ECA" w:rsidRPr="00C909FF" w:rsidRDefault="009A0ECA" w:rsidP="009A0ECA">
      <w:pPr>
        <w:pStyle w:val="MainText"/>
        <w:spacing w:line="240" w:lineRule="auto"/>
        <w:ind w:left="360"/>
        <w:rPr>
          <w:rFonts w:ascii="Arial" w:hAnsi="Arial" w:cs="Arial"/>
          <w:szCs w:val="22"/>
        </w:rPr>
      </w:pPr>
    </w:p>
    <w:p w14:paraId="5A2FF099" w14:textId="77777777" w:rsidR="00E17B08" w:rsidRDefault="009A0ECA" w:rsidP="005A450A">
      <w:pPr>
        <w:pStyle w:val="MainText"/>
        <w:numPr>
          <w:ilvl w:val="1"/>
          <w:numId w:val="3"/>
        </w:numPr>
        <w:spacing w:line="240" w:lineRule="auto"/>
        <w:ind w:left="851" w:hanging="425"/>
        <w:rPr>
          <w:rFonts w:ascii="Arial" w:hAnsi="Arial" w:cs="Arial"/>
          <w:szCs w:val="22"/>
        </w:rPr>
      </w:pPr>
      <w:r w:rsidRPr="00C909FF">
        <w:rPr>
          <w:rFonts w:ascii="Arial" w:hAnsi="Arial" w:cs="Arial"/>
          <w:b/>
          <w:szCs w:val="22"/>
          <w:u w:val="single"/>
        </w:rPr>
        <w:t>Transforming services</w:t>
      </w:r>
      <w:r w:rsidRPr="00C909FF">
        <w:rPr>
          <w:rFonts w:ascii="Arial" w:hAnsi="Arial" w:cs="Arial"/>
          <w:szCs w:val="22"/>
        </w:rPr>
        <w:t xml:space="preserve"> either to make them more efficient and less wasteful or to find more effective ways of delivering to local people’s needs. </w:t>
      </w:r>
    </w:p>
    <w:p w14:paraId="5F5EBB92" w14:textId="77777777" w:rsidR="00E17B08" w:rsidRDefault="00E17B08" w:rsidP="00E17B08">
      <w:pPr>
        <w:pStyle w:val="MainText"/>
        <w:spacing w:line="240" w:lineRule="auto"/>
        <w:ind w:left="851"/>
        <w:rPr>
          <w:rFonts w:ascii="Arial" w:hAnsi="Arial" w:cs="Arial"/>
          <w:szCs w:val="22"/>
        </w:rPr>
      </w:pPr>
    </w:p>
    <w:p w14:paraId="7FB6E3EE" w14:textId="77777777" w:rsidR="00E17B08" w:rsidRDefault="009A0ECA" w:rsidP="005A450A">
      <w:pPr>
        <w:pStyle w:val="MainText"/>
        <w:numPr>
          <w:ilvl w:val="1"/>
          <w:numId w:val="3"/>
        </w:numPr>
        <w:spacing w:line="240" w:lineRule="auto"/>
        <w:ind w:left="851" w:hanging="425"/>
        <w:rPr>
          <w:rFonts w:ascii="Arial" w:hAnsi="Arial" w:cs="Arial"/>
          <w:szCs w:val="22"/>
        </w:rPr>
      </w:pPr>
      <w:r w:rsidRPr="00E17B08">
        <w:rPr>
          <w:rFonts w:ascii="Arial" w:hAnsi="Arial" w:cs="Arial"/>
          <w:b/>
          <w:szCs w:val="22"/>
          <w:u w:val="single"/>
        </w:rPr>
        <w:t>Smarter sourcing</w:t>
      </w:r>
      <w:r w:rsidRPr="00E17B08">
        <w:rPr>
          <w:rFonts w:ascii="Arial" w:hAnsi="Arial" w:cs="Arial"/>
          <w:szCs w:val="22"/>
        </w:rPr>
        <w:t xml:space="preserve"> commissioning and buying the goods</w:t>
      </w:r>
      <w:r w:rsidR="001D4263" w:rsidRPr="00E17B08">
        <w:rPr>
          <w:rFonts w:ascii="Arial" w:hAnsi="Arial" w:cs="Arial"/>
          <w:szCs w:val="22"/>
        </w:rPr>
        <w:t xml:space="preserve">, </w:t>
      </w:r>
      <w:r w:rsidRPr="00E17B08">
        <w:rPr>
          <w:rFonts w:ascii="Arial" w:hAnsi="Arial" w:cs="Arial"/>
          <w:szCs w:val="22"/>
        </w:rPr>
        <w:t>works</w:t>
      </w:r>
      <w:r w:rsidR="001D4263" w:rsidRPr="00E17B08">
        <w:rPr>
          <w:rFonts w:ascii="Arial" w:hAnsi="Arial" w:cs="Arial"/>
          <w:szCs w:val="22"/>
        </w:rPr>
        <w:t xml:space="preserve"> and services (with a combined value of £55 billion)</w:t>
      </w:r>
      <w:r w:rsidRPr="00E17B08">
        <w:rPr>
          <w:rFonts w:ascii="Arial" w:hAnsi="Arial" w:cs="Arial"/>
          <w:szCs w:val="22"/>
        </w:rPr>
        <w:t xml:space="preserve"> that contribute to local outcomes more </w:t>
      </w:r>
      <w:r w:rsidR="001D4263" w:rsidRPr="00E17B08">
        <w:rPr>
          <w:rFonts w:ascii="Arial" w:hAnsi="Arial" w:cs="Arial"/>
          <w:szCs w:val="22"/>
        </w:rPr>
        <w:t xml:space="preserve">efficiently and </w:t>
      </w:r>
      <w:r w:rsidRPr="00E17B08">
        <w:rPr>
          <w:rFonts w:ascii="Arial" w:hAnsi="Arial" w:cs="Arial"/>
          <w:szCs w:val="22"/>
        </w:rPr>
        <w:t>effectively</w:t>
      </w:r>
      <w:r w:rsidR="001D4263" w:rsidRPr="00E17B08">
        <w:rPr>
          <w:rFonts w:ascii="Arial" w:hAnsi="Arial" w:cs="Arial"/>
          <w:szCs w:val="22"/>
        </w:rPr>
        <w:t>.</w:t>
      </w:r>
      <w:r w:rsidRPr="00E17B08">
        <w:rPr>
          <w:rFonts w:ascii="Arial" w:hAnsi="Arial" w:cs="Arial"/>
          <w:szCs w:val="22"/>
        </w:rPr>
        <w:t xml:space="preserve"> </w:t>
      </w:r>
      <w:r w:rsidR="001D4263" w:rsidRPr="00E17B08">
        <w:rPr>
          <w:rFonts w:ascii="Arial" w:hAnsi="Arial" w:cs="Arial"/>
          <w:szCs w:val="22"/>
        </w:rPr>
        <w:t>M</w:t>
      </w:r>
      <w:r w:rsidRPr="00E17B08">
        <w:rPr>
          <w:rFonts w:ascii="Arial" w:hAnsi="Arial" w:cs="Arial"/>
          <w:szCs w:val="22"/>
        </w:rPr>
        <w:t>anaging the resulting contrac</w:t>
      </w:r>
      <w:r w:rsidR="00E17B08">
        <w:rPr>
          <w:rFonts w:ascii="Arial" w:hAnsi="Arial" w:cs="Arial"/>
          <w:szCs w:val="22"/>
        </w:rPr>
        <w:t xml:space="preserve">ts to optimise value from them. </w:t>
      </w:r>
    </w:p>
    <w:p w14:paraId="504EBA49" w14:textId="77777777" w:rsidR="00E17B08" w:rsidRDefault="00E17B08" w:rsidP="00E17B08">
      <w:pPr>
        <w:pStyle w:val="MainText"/>
        <w:spacing w:line="240" w:lineRule="auto"/>
        <w:rPr>
          <w:rFonts w:ascii="Arial" w:hAnsi="Arial" w:cs="Arial"/>
          <w:szCs w:val="22"/>
        </w:rPr>
      </w:pPr>
    </w:p>
    <w:p w14:paraId="374A07FD" w14:textId="26532928" w:rsidR="009A0ECA" w:rsidRPr="00E17B08" w:rsidRDefault="009A0ECA" w:rsidP="005A450A">
      <w:pPr>
        <w:pStyle w:val="MainText"/>
        <w:numPr>
          <w:ilvl w:val="1"/>
          <w:numId w:val="3"/>
        </w:numPr>
        <w:spacing w:line="240" w:lineRule="auto"/>
        <w:ind w:left="851" w:hanging="425"/>
        <w:rPr>
          <w:rFonts w:ascii="Arial" w:hAnsi="Arial" w:cs="Arial"/>
          <w:szCs w:val="22"/>
        </w:rPr>
      </w:pPr>
      <w:r w:rsidRPr="00E17B08">
        <w:rPr>
          <w:rFonts w:ascii="Arial" w:hAnsi="Arial" w:cs="Arial"/>
          <w:b/>
          <w:szCs w:val="22"/>
          <w:u w:val="single"/>
        </w:rPr>
        <w:t xml:space="preserve">Generating income, </w:t>
      </w:r>
      <w:r w:rsidRPr="00E17B08">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2E21502D" w14:textId="77777777" w:rsidR="009A0ECA" w:rsidRPr="00C909FF" w:rsidRDefault="009A0ECA" w:rsidP="009A0ECA">
      <w:pPr>
        <w:pStyle w:val="MainText"/>
        <w:spacing w:line="240" w:lineRule="auto"/>
        <w:ind w:left="360"/>
        <w:rPr>
          <w:rFonts w:ascii="Arial" w:hAnsi="Arial" w:cs="Arial"/>
          <w:szCs w:val="22"/>
        </w:rPr>
      </w:pPr>
    </w:p>
    <w:p w14:paraId="4F0D8AF7" w14:textId="65C852C2" w:rsidR="009A0ECA" w:rsidRPr="00C909FF" w:rsidRDefault="009A0ECA" w:rsidP="00CE3786">
      <w:pPr>
        <w:pStyle w:val="MainText"/>
        <w:numPr>
          <w:ilvl w:val="0"/>
          <w:numId w:val="1"/>
        </w:numPr>
        <w:spacing w:line="240" w:lineRule="auto"/>
        <w:rPr>
          <w:rFonts w:ascii="Arial" w:hAnsi="Arial" w:cs="Arial"/>
          <w:szCs w:val="22"/>
        </w:rPr>
      </w:pPr>
      <w:r w:rsidRPr="00C909FF">
        <w:rPr>
          <w:rFonts w:ascii="Arial" w:hAnsi="Arial" w:cs="Arial"/>
          <w:szCs w:val="22"/>
        </w:rPr>
        <w:t xml:space="preserve">The productivity programme contains work that will support local authorities in each of these three areas and several of our projects cut across more than one.  Our programme complements and supplements the work of other agencies we work with such as the Cabinet Office, Crown Commercial Services and Local Partnerships.  </w:t>
      </w:r>
    </w:p>
    <w:p w14:paraId="5598FD8C" w14:textId="77777777" w:rsidR="009A0ECA" w:rsidRPr="00C909FF" w:rsidRDefault="009A0ECA" w:rsidP="009A0ECA">
      <w:pPr>
        <w:pStyle w:val="MainText"/>
        <w:spacing w:line="240" w:lineRule="auto"/>
        <w:ind w:left="360"/>
        <w:rPr>
          <w:rFonts w:ascii="Arial" w:hAnsi="Arial" w:cs="Arial"/>
          <w:szCs w:val="22"/>
        </w:rPr>
      </w:pPr>
    </w:p>
    <w:p w14:paraId="6943B933" w14:textId="25A4CAAE" w:rsidR="002414C2" w:rsidRPr="00C909FF" w:rsidRDefault="00C12441" w:rsidP="0021114E">
      <w:pPr>
        <w:pStyle w:val="MainText"/>
        <w:spacing w:line="240" w:lineRule="auto"/>
        <w:rPr>
          <w:rFonts w:ascii="Arial" w:hAnsi="Arial" w:cs="Arial"/>
          <w:b/>
          <w:szCs w:val="22"/>
        </w:rPr>
      </w:pPr>
      <w:r>
        <w:rPr>
          <w:rFonts w:ascii="Arial" w:hAnsi="Arial" w:cs="Arial"/>
          <w:b/>
          <w:szCs w:val="22"/>
        </w:rPr>
        <w:t>P</w:t>
      </w:r>
      <w:r w:rsidR="00160D9D">
        <w:rPr>
          <w:rFonts w:ascii="Arial" w:hAnsi="Arial" w:cs="Arial"/>
          <w:b/>
          <w:szCs w:val="22"/>
        </w:rPr>
        <w:t xml:space="preserve">roductivity programme - </w:t>
      </w:r>
      <w:r w:rsidR="003356CE">
        <w:rPr>
          <w:rFonts w:ascii="Arial" w:hAnsi="Arial" w:cs="Arial"/>
          <w:b/>
          <w:szCs w:val="22"/>
        </w:rPr>
        <w:t xml:space="preserve">summary of key outputs during financial </w:t>
      </w:r>
      <w:r w:rsidR="004A6592">
        <w:rPr>
          <w:rFonts w:ascii="Arial" w:hAnsi="Arial" w:cs="Arial"/>
          <w:b/>
          <w:szCs w:val="22"/>
        </w:rPr>
        <w:t xml:space="preserve">year 2017 </w:t>
      </w:r>
      <w:r>
        <w:rPr>
          <w:rFonts w:ascii="Arial" w:hAnsi="Arial" w:cs="Arial"/>
          <w:b/>
          <w:szCs w:val="22"/>
        </w:rPr>
        <w:t xml:space="preserve">– 2018 </w:t>
      </w:r>
    </w:p>
    <w:p w14:paraId="4959FBEE" w14:textId="77777777" w:rsidR="00DA3867" w:rsidRDefault="00DA3867" w:rsidP="0021114E">
      <w:pPr>
        <w:pStyle w:val="MainText"/>
        <w:spacing w:line="240" w:lineRule="auto"/>
        <w:rPr>
          <w:rFonts w:ascii="Arial" w:hAnsi="Arial" w:cs="Arial"/>
          <w:b/>
          <w:szCs w:val="22"/>
          <w:u w:val="single"/>
        </w:rPr>
      </w:pPr>
    </w:p>
    <w:p w14:paraId="5A1FB2C1" w14:textId="21230302" w:rsidR="00FB5CB6" w:rsidRDefault="00FB5CB6" w:rsidP="00CE3786">
      <w:pPr>
        <w:pStyle w:val="ListParagraph"/>
        <w:numPr>
          <w:ilvl w:val="0"/>
          <w:numId w:val="1"/>
        </w:numPr>
        <w:rPr>
          <w:rFonts w:ascii="Arial" w:hAnsi="Arial" w:cs="Arial"/>
        </w:rPr>
      </w:pPr>
      <w:r>
        <w:rPr>
          <w:rFonts w:ascii="Arial" w:hAnsi="Arial" w:cs="Arial"/>
        </w:rPr>
        <w:t>An update on progress on the productivity programme for quarter four was reported at the last meeting of the Board on 24 May. For eas</w:t>
      </w:r>
      <w:r w:rsidR="00160D9D">
        <w:rPr>
          <w:rFonts w:ascii="Arial" w:hAnsi="Arial" w:cs="Arial"/>
        </w:rPr>
        <w:t>e of reference a summary of the</w:t>
      </w:r>
      <w:r w:rsidRPr="00FB5CB6">
        <w:rPr>
          <w:rFonts w:ascii="Arial" w:hAnsi="Arial" w:cs="Arial"/>
        </w:rPr>
        <w:t xml:space="preserve"> key </w:t>
      </w:r>
      <w:r>
        <w:rPr>
          <w:rFonts w:ascii="Arial" w:hAnsi="Arial" w:cs="Arial"/>
        </w:rPr>
        <w:t xml:space="preserve">achievements and outputs for the last financial year </w:t>
      </w:r>
      <w:r w:rsidR="00160D9D">
        <w:rPr>
          <w:rFonts w:ascii="Arial" w:hAnsi="Arial" w:cs="Arial"/>
        </w:rPr>
        <w:t>is</w:t>
      </w:r>
      <w:r w:rsidRPr="00FB5CB6">
        <w:rPr>
          <w:rFonts w:ascii="Arial" w:hAnsi="Arial" w:cs="Arial"/>
        </w:rPr>
        <w:t xml:space="preserve"> attached at </w:t>
      </w:r>
      <w:r w:rsidRPr="00732F29">
        <w:rPr>
          <w:rFonts w:ascii="Arial" w:hAnsi="Arial" w:cs="Arial"/>
          <w:b/>
        </w:rPr>
        <w:t>Annex A.</w:t>
      </w:r>
      <w:r w:rsidRPr="00FB5CB6">
        <w:rPr>
          <w:rFonts w:ascii="Arial" w:hAnsi="Arial" w:cs="Arial"/>
        </w:rPr>
        <w:t xml:space="preserve">  </w:t>
      </w:r>
      <w:r w:rsidR="005A33B3">
        <w:rPr>
          <w:rFonts w:ascii="Arial" w:hAnsi="Arial" w:cs="Arial"/>
        </w:rPr>
        <w:t>It is worth noting that all of the deliverables contained within the MOU were achieved.</w:t>
      </w:r>
    </w:p>
    <w:p w14:paraId="621C8FBA" w14:textId="77777777" w:rsidR="00732F29" w:rsidRDefault="00732F29" w:rsidP="00732F29">
      <w:pPr>
        <w:rPr>
          <w:rFonts w:ascii="Arial" w:hAnsi="Arial" w:cs="Arial"/>
        </w:rPr>
      </w:pPr>
    </w:p>
    <w:p w14:paraId="60E62F10" w14:textId="428508D1" w:rsidR="00732F29" w:rsidRPr="00732F29" w:rsidRDefault="00160D9D" w:rsidP="00732F29">
      <w:pPr>
        <w:rPr>
          <w:rFonts w:ascii="Arial" w:hAnsi="Arial" w:cs="Arial"/>
          <w:b/>
        </w:rPr>
      </w:pPr>
      <w:r>
        <w:rPr>
          <w:rFonts w:ascii="Arial" w:hAnsi="Arial" w:cs="Arial"/>
          <w:b/>
        </w:rPr>
        <w:t>Productivity programme</w:t>
      </w:r>
      <w:r w:rsidR="00732F29" w:rsidRPr="00732F29">
        <w:rPr>
          <w:rFonts w:ascii="Arial" w:hAnsi="Arial" w:cs="Arial"/>
          <w:b/>
        </w:rPr>
        <w:t xml:space="preserve"> Business Plan for financial year 2018 – 2019</w:t>
      </w:r>
    </w:p>
    <w:p w14:paraId="04048CEC" w14:textId="77777777" w:rsidR="00732F29" w:rsidRPr="00732F29" w:rsidRDefault="00732F29" w:rsidP="00732F29">
      <w:pPr>
        <w:rPr>
          <w:rFonts w:ascii="Arial" w:hAnsi="Arial" w:cs="Arial"/>
        </w:rPr>
      </w:pPr>
    </w:p>
    <w:p w14:paraId="1F10C9DB" w14:textId="2A23F284" w:rsidR="00732F29" w:rsidRPr="004B7965" w:rsidRDefault="00732F29" w:rsidP="00732F29">
      <w:pPr>
        <w:pStyle w:val="MainText"/>
        <w:numPr>
          <w:ilvl w:val="0"/>
          <w:numId w:val="1"/>
        </w:numPr>
        <w:spacing w:line="240" w:lineRule="auto"/>
        <w:rPr>
          <w:rFonts w:ascii="Arial" w:hAnsi="Arial" w:cs="Arial"/>
          <w:szCs w:val="22"/>
        </w:rPr>
      </w:pPr>
      <w:r>
        <w:rPr>
          <w:rFonts w:ascii="Arial" w:hAnsi="Arial" w:cs="Arial"/>
          <w:szCs w:val="22"/>
        </w:rPr>
        <w:t>The Business Plan for 2018 – 19 has been developed with reference to feedback from councils during the past year, the LGA’s Business Plan and the Memorandum of Understanding agreed with MHCLG.</w:t>
      </w:r>
      <w:r>
        <w:rPr>
          <w:rFonts w:ascii="Arial" w:hAnsi="Arial" w:cs="Arial"/>
          <w:b/>
          <w:szCs w:val="22"/>
        </w:rPr>
        <w:t xml:space="preserve"> </w:t>
      </w:r>
      <w:r w:rsidR="00EA171B" w:rsidRPr="00EA171B">
        <w:rPr>
          <w:rFonts w:ascii="Arial" w:hAnsi="Arial" w:cs="Arial"/>
          <w:szCs w:val="22"/>
        </w:rPr>
        <w:t>The Business Plan is attached at</w:t>
      </w:r>
      <w:r w:rsidR="00EA171B">
        <w:rPr>
          <w:rFonts w:ascii="Arial" w:hAnsi="Arial" w:cs="Arial"/>
          <w:b/>
          <w:szCs w:val="22"/>
        </w:rPr>
        <w:t xml:space="preserve"> Annex B. </w:t>
      </w:r>
      <w:r w:rsidR="00EA171B" w:rsidRPr="00EA171B">
        <w:rPr>
          <w:rFonts w:ascii="Arial" w:hAnsi="Arial" w:cs="Arial"/>
          <w:szCs w:val="22"/>
        </w:rPr>
        <w:t xml:space="preserve">For ease of reference key </w:t>
      </w:r>
      <w:r w:rsidR="00EA171B">
        <w:rPr>
          <w:rFonts w:ascii="Arial" w:hAnsi="Arial" w:cs="Arial"/>
          <w:szCs w:val="22"/>
        </w:rPr>
        <w:t xml:space="preserve">new </w:t>
      </w:r>
      <w:r w:rsidR="00EA171B" w:rsidRPr="00EA171B">
        <w:rPr>
          <w:rFonts w:ascii="Arial" w:hAnsi="Arial" w:cs="Arial"/>
          <w:szCs w:val="22"/>
        </w:rPr>
        <w:t xml:space="preserve">areas </w:t>
      </w:r>
      <w:r w:rsidR="00EA171B">
        <w:rPr>
          <w:rFonts w:ascii="Arial" w:hAnsi="Arial" w:cs="Arial"/>
          <w:szCs w:val="22"/>
        </w:rPr>
        <w:t xml:space="preserve">of work </w:t>
      </w:r>
      <w:r w:rsidR="00EA171B" w:rsidRPr="00EA171B">
        <w:rPr>
          <w:rFonts w:ascii="Arial" w:hAnsi="Arial" w:cs="Arial"/>
          <w:szCs w:val="22"/>
        </w:rPr>
        <w:t>are</w:t>
      </w:r>
      <w:r w:rsidR="00EA171B">
        <w:rPr>
          <w:rFonts w:ascii="Arial" w:hAnsi="Arial" w:cs="Arial"/>
          <w:b/>
          <w:szCs w:val="22"/>
        </w:rPr>
        <w:t xml:space="preserve"> </w:t>
      </w:r>
      <w:r w:rsidR="004B7965" w:rsidRPr="004B7965">
        <w:rPr>
          <w:rFonts w:ascii="Arial" w:hAnsi="Arial" w:cs="Arial"/>
          <w:szCs w:val="22"/>
        </w:rPr>
        <w:t>highlighted below.</w:t>
      </w:r>
    </w:p>
    <w:p w14:paraId="232DDDB9" w14:textId="77777777" w:rsidR="00FB5CB6" w:rsidRDefault="00FB5CB6" w:rsidP="00FB5CB6">
      <w:pPr>
        <w:rPr>
          <w:rFonts w:ascii="Arial" w:hAnsi="Arial" w:cs="Arial"/>
        </w:rPr>
      </w:pPr>
    </w:p>
    <w:p w14:paraId="10C4D44E" w14:textId="6A1175E5" w:rsidR="00732F29" w:rsidRDefault="00732F29" w:rsidP="00FB5CB6">
      <w:pPr>
        <w:rPr>
          <w:rFonts w:ascii="Arial" w:hAnsi="Arial" w:cs="Arial"/>
        </w:rPr>
      </w:pPr>
      <w:r>
        <w:rPr>
          <w:rFonts w:ascii="Arial" w:hAnsi="Arial" w:cs="Arial"/>
        </w:rPr>
        <w:t>Transforming Services</w:t>
      </w:r>
    </w:p>
    <w:p w14:paraId="76EA2CC7" w14:textId="77777777" w:rsidR="00732F29" w:rsidRPr="00FB5CB6" w:rsidRDefault="00732F29" w:rsidP="00FB5CB6">
      <w:pPr>
        <w:rPr>
          <w:rFonts w:ascii="Arial" w:hAnsi="Arial" w:cs="Arial"/>
        </w:rPr>
      </w:pPr>
    </w:p>
    <w:p w14:paraId="5E1E5E30" w14:textId="6C1411C5" w:rsidR="005A450A" w:rsidRPr="005A450A" w:rsidRDefault="003B2DB9" w:rsidP="005A450A">
      <w:pPr>
        <w:pStyle w:val="ListParagraph"/>
        <w:numPr>
          <w:ilvl w:val="0"/>
          <w:numId w:val="1"/>
        </w:numPr>
        <w:rPr>
          <w:rFonts w:ascii="Arial" w:hAnsi="Arial" w:cs="Arial"/>
        </w:rPr>
      </w:pPr>
      <w:r>
        <w:rPr>
          <w:rFonts w:ascii="Arial" w:hAnsi="Arial" w:cs="Arial"/>
        </w:rPr>
        <w:t>New deliverables for the year include: the Digital Housing Pilot which is seeking to re-use assets developed by a group of Kent councils, if this is successful we will look to mainstream across the country. The stock-take of councils’ existing cyber security arrangements, a key output will be the development and implementation of an improvement plan to support the sector so that it is better able to prevent and respond to cyber</w:t>
      </w:r>
      <w:r w:rsidR="005A7268">
        <w:rPr>
          <w:rFonts w:ascii="Arial" w:hAnsi="Arial" w:cs="Arial"/>
        </w:rPr>
        <w:t>-</w:t>
      </w:r>
      <w:r>
        <w:rPr>
          <w:rFonts w:ascii="Arial" w:hAnsi="Arial" w:cs="Arial"/>
        </w:rPr>
        <w:t>attacks.</w:t>
      </w:r>
      <w:r w:rsidR="005A450A">
        <w:rPr>
          <w:rFonts w:ascii="Arial" w:hAnsi="Arial" w:cs="Arial"/>
        </w:rPr>
        <w:t xml:space="preserve"> </w:t>
      </w:r>
      <w:r w:rsidR="005A450A" w:rsidRPr="005A450A">
        <w:rPr>
          <w:rFonts w:ascii="Arial" w:hAnsi="Arial" w:cs="Arial"/>
        </w:rPr>
        <w:t xml:space="preserve">Work with MHCLG to synthesise data to develop a better understanding of the characteristics of intelligent and efficient councils. </w:t>
      </w:r>
    </w:p>
    <w:p w14:paraId="49796172" w14:textId="787FF3A4" w:rsidR="005A450A" w:rsidRDefault="005A450A" w:rsidP="00732F29">
      <w:pPr>
        <w:rPr>
          <w:rFonts w:ascii="Arial" w:hAnsi="Arial" w:cs="Arial"/>
        </w:rPr>
      </w:pPr>
    </w:p>
    <w:p w14:paraId="1EAE21D1" w14:textId="1913DD66" w:rsidR="00732F29" w:rsidRDefault="00732F29" w:rsidP="00732F29">
      <w:pPr>
        <w:rPr>
          <w:rFonts w:ascii="Arial" w:hAnsi="Arial" w:cs="Arial"/>
        </w:rPr>
      </w:pPr>
      <w:r>
        <w:rPr>
          <w:rFonts w:ascii="Arial" w:hAnsi="Arial" w:cs="Arial"/>
        </w:rPr>
        <w:t>Smarter Sourcing</w:t>
      </w:r>
    </w:p>
    <w:p w14:paraId="195402B4" w14:textId="77777777" w:rsidR="00732F29" w:rsidRPr="00FB5CB6" w:rsidRDefault="00732F29" w:rsidP="00732F29">
      <w:pPr>
        <w:rPr>
          <w:rFonts w:ascii="Arial" w:hAnsi="Arial" w:cs="Arial"/>
        </w:rPr>
      </w:pPr>
    </w:p>
    <w:p w14:paraId="46F87A93" w14:textId="4424B71C" w:rsidR="00732F29" w:rsidRDefault="005A7268" w:rsidP="00732F29">
      <w:pPr>
        <w:pStyle w:val="ListParagraph"/>
        <w:numPr>
          <w:ilvl w:val="0"/>
          <w:numId w:val="1"/>
        </w:numPr>
        <w:rPr>
          <w:rFonts w:ascii="Arial" w:hAnsi="Arial" w:cs="Arial"/>
        </w:rPr>
      </w:pPr>
      <w:r>
        <w:rPr>
          <w:rFonts w:ascii="Arial" w:hAnsi="Arial" w:cs="Arial"/>
        </w:rPr>
        <w:t xml:space="preserve">The National Procurement Strategy 2018 will be launched in July, this includes a procurement maturity model enabling councils to undertake a self-assessment </w:t>
      </w:r>
      <w:r w:rsidR="00C965CA">
        <w:rPr>
          <w:rFonts w:ascii="Arial" w:hAnsi="Arial" w:cs="Arial"/>
        </w:rPr>
        <w:t>and plot their improvement through five stages of maturity.</w:t>
      </w:r>
      <w:r>
        <w:rPr>
          <w:rFonts w:ascii="Arial" w:hAnsi="Arial" w:cs="Arial"/>
        </w:rPr>
        <w:t xml:space="preserve"> Work will also be undertaken to </w:t>
      </w:r>
      <w:r w:rsidR="004B7965">
        <w:rPr>
          <w:rFonts w:ascii="Arial" w:hAnsi="Arial" w:cs="Arial"/>
        </w:rPr>
        <w:t xml:space="preserve">support councils who have high value or strategic spend on specific suppliers </w:t>
      </w:r>
      <w:r w:rsidR="00064424">
        <w:rPr>
          <w:rFonts w:ascii="Arial" w:hAnsi="Arial" w:cs="Arial"/>
        </w:rPr>
        <w:t xml:space="preserve">and to </w:t>
      </w:r>
      <w:r>
        <w:rPr>
          <w:rFonts w:ascii="Arial" w:hAnsi="Arial" w:cs="Arial"/>
        </w:rPr>
        <w:t>help reduce the risk for councils if a supplier gets into financial difficulty</w:t>
      </w:r>
      <w:r w:rsidR="00064424">
        <w:rPr>
          <w:rFonts w:ascii="Arial" w:hAnsi="Arial" w:cs="Arial"/>
        </w:rPr>
        <w:t>.</w:t>
      </w:r>
      <w:r>
        <w:rPr>
          <w:rFonts w:ascii="Arial" w:hAnsi="Arial" w:cs="Arial"/>
        </w:rPr>
        <w:t xml:space="preserve"> </w:t>
      </w:r>
    </w:p>
    <w:p w14:paraId="2A21435C" w14:textId="77777777" w:rsidR="00732F29" w:rsidRDefault="00732F29" w:rsidP="00732F29">
      <w:pPr>
        <w:rPr>
          <w:rFonts w:ascii="Arial" w:hAnsi="Arial" w:cs="Arial"/>
        </w:rPr>
      </w:pPr>
    </w:p>
    <w:p w14:paraId="6CEDBBF7" w14:textId="5451810C" w:rsidR="00732F29" w:rsidRDefault="00732F29" w:rsidP="00732F29">
      <w:pPr>
        <w:rPr>
          <w:rFonts w:ascii="Arial" w:hAnsi="Arial" w:cs="Arial"/>
        </w:rPr>
      </w:pPr>
      <w:r>
        <w:rPr>
          <w:rFonts w:ascii="Arial" w:hAnsi="Arial" w:cs="Arial"/>
        </w:rPr>
        <w:t>Generating Income</w:t>
      </w:r>
    </w:p>
    <w:p w14:paraId="7750D9C1" w14:textId="77777777" w:rsidR="00732F29" w:rsidRPr="00FB5CB6" w:rsidRDefault="00732F29" w:rsidP="00732F29">
      <w:pPr>
        <w:rPr>
          <w:rFonts w:ascii="Arial" w:hAnsi="Arial" w:cs="Arial"/>
        </w:rPr>
      </w:pPr>
    </w:p>
    <w:p w14:paraId="73BEB806" w14:textId="4C78B7FE" w:rsidR="00732F29" w:rsidRDefault="00F4441F" w:rsidP="00732F29">
      <w:pPr>
        <w:pStyle w:val="ListParagraph"/>
        <w:numPr>
          <w:ilvl w:val="0"/>
          <w:numId w:val="1"/>
        </w:numPr>
        <w:rPr>
          <w:rFonts w:ascii="Arial" w:hAnsi="Arial" w:cs="Arial"/>
        </w:rPr>
      </w:pPr>
      <w:r>
        <w:rPr>
          <w:rFonts w:ascii="Arial" w:hAnsi="Arial" w:cs="Arial"/>
        </w:rPr>
        <w:t>A refreshed Commercial Skills training offer for officers will be delivered in partnership with the Institute of Directors. This will provide officers with the skills and confidence to undertake larger scale income generation activity. Three Commercial Skills Masterclasses for members will be run, following the successful pilots earlier this year.</w:t>
      </w:r>
    </w:p>
    <w:p w14:paraId="7D20AC1D" w14:textId="77777777" w:rsidR="004130AC" w:rsidRDefault="004130AC" w:rsidP="004130AC">
      <w:pPr>
        <w:rPr>
          <w:rFonts w:ascii="Arial" w:hAnsi="Arial" w:cs="Arial"/>
        </w:rPr>
      </w:pPr>
    </w:p>
    <w:p w14:paraId="12BB1474" w14:textId="77777777" w:rsidR="00660C9D" w:rsidRDefault="00660C9D" w:rsidP="00660C9D">
      <w:pPr>
        <w:rPr>
          <w:rFonts w:ascii="Arial" w:hAnsi="Arial" w:cs="Arial"/>
          <w:bCs/>
        </w:rPr>
      </w:pPr>
      <w:r w:rsidRPr="00660C9D">
        <w:rPr>
          <w:rFonts w:ascii="Arial" w:hAnsi="Arial" w:cs="Arial"/>
          <w:bCs/>
        </w:rPr>
        <w:t>Digital Declaration</w:t>
      </w:r>
    </w:p>
    <w:p w14:paraId="3EE90E77" w14:textId="77777777" w:rsidR="00660C9D" w:rsidRPr="00660C9D" w:rsidRDefault="00660C9D" w:rsidP="00660C9D">
      <w:pPr>
        <w:rPr>
          <w:rFonts w:ascii="Arial" w:hAnsi="Arial" w:cs="Arial"/>
          <w:bCs/>
          <w:sz w:val="24"/>
        </w:rPr>
      </w:pPr>
    </w:p>
    <w:p w14:paraId="2E0C5353" w14:textId="0069C6D6" w:rsidR="00660C9D" w:rsidRPr="00660C9D" w:rsidRDefault="00660C9D" w:rsidP="00660C9D">
      <w:pPr>
        <w:pStyle w:val="ListParagraph"/>
        <w:numPr>
          <w:ilvl w:val="0"/>
          <w:numId w:val="1"/>
        </w:numPr>
        <w:rPr>
          <w:rFonts w:ascii="Arial" w:hAnsi="Arial" w:cs="Arial"/>
        </w:rPr>
      </w:pPr>
      <w:r w:rsidRPr="00660C9D">
        <w:rPr>
          <w:rFonts w:ascii="Arial" w:hAnsi="Arial" w:cs="Arial"/>
          <w:color w:val="000000"/>
        </w:rPr>
        <w:t>Following the last Board meeting officers have continued to negotiate with civil servants regarding the concerns raised by members about the declaration. Further discussions took place at the LGA Conference as officers were advised that the Minister wanted to spend a considerable amount of his speech focussing on the Digital Declaration. A meeting was arranged with the Minister, Councillor Fleming, officers and civil servants. At this meeting the Minister was very clear that he needed a decision before his speech.</w:t>
      </w:r>
    </w:p>
    <w:p w14:paraId="29E55EEF" w14:textId="77777777" w:rsidR="00660C9D" w:rsidRPr="00660C9D" w:rsidRDefault="00660C9D" w:rsidP="00660C9D">
      <w:pPr>
        <w:rPr>
          <w:rFonts w:ascii="Arial" w:hAnsi="Arial" w:cs="Arial"/>
        </w:rPr>
      </w:pPr>
      <w:r w:rsidRPr="00660C9D">
        <w:rPr>
          <w:rFonts w:ascii="Arial" w:hAnsi="Arial" w:cs="Arial"/>
        </w:rPr>
        <w:t> </w:t>
      </w:r>
    </w:p>
    <w:p w14:paraId="5F77D11C" w14:textId="419CC1BD" w:rsidR="00660C9D" w:rsidRPr="00660C9D" w:rsidRDefault="00660C9D" w:rsidP="00660C9D">
      <w:pPr>
        <w:pStyle w:val="ListParagraph"/>
        <w:numPr>
          <w:ilvl w:val="0"/>
          <w:numId w:val="1"/>
        </w:numPr>
        <w:rPr>
          <w:rFonts w:ascii="Arial" w:hAnsi="Arial" w:cs="Arial"/>
        </w:rPr>
      </w:pPr>
      <w:r w:rsidRPr="00660C9D">
        <w:rPr>
          <w:rFonts w:ascii="Arial" w:hAnsi="Arial" w:cs="Arial"/>
          <w:color w:val="000000"/>
        </w:rPr>
        <w:t>An urgent meeting was therefore convened of the Chairman and Group Leaders. Officers were able to take Group Leaders through the issues and to advise that sufficient change had been made for the LGA to agree. The Group Leaders agreed with the advice provided and that the</w:t>
      </w:r>
      <w:r>
        <w:rPr>
          <w:rFonts w:ascii="Arial" w:hAnsi="Arial" w:cs="Arial"/>
          <w:color w:val="000000"/>
        </w:rPr>
        <w:t xml:space="preserve"> LGA should support the Digital D</w:t>
      </w:r>
      <w:r w:rsidRPr="00660C9D">
        <w:rPr>
          <w:rFonts w:ascii="Arial" w:hAnsi="Arial" w:cs="Arial"/>
          <w:color w:val="000000"/>
        </w:rPr>
        <w:t>eclaration. </w:t>
      </w:r>
      <w:hyperlink r:id="rId15" w:history="1">
        <w:r w:rsidRPr="00660C9D">
          <w:rPr>
            <w:rStyle w:val="Hyperlink"/>
            <w:rFonts w:ascii="Arial" w:hAnsi="Arial" w:cs="Arial"/>
            <w:szCs w:val="22"/>
            <w:lang w:eastAsia="en-US"/>
          </w:rPr>
          <w:t>https://localdigital.gov.uk/declaration/</w:t>
        </w:r>
      </w:hyperlink>
    </w:p>
    <w:p w14:paraId="129E1AA8" w14:textId="77777777" w:rsidR="00660C9D" w:rsidRPr="00660C9D" w:rsidRDefault="00660C9D" w:rsidP="00660C9D">
      <w:pPr>
        <w:rPr>
          <w:rFonts w:ascii="Arial" w:hAnsi="Arial" w:cs="Arial"/>
        </w:rPr>
      </w:pPr>
    </w:p>
    <w:p w14:paraId="56715FB1" w14:textId="0F04F529" w:rsidR="00660C9D" w:rsidRPr="00660C9D" w:rsidRDefault="00660C9D" w:rsidP="00660C9D">
      <w:pPr>
        <w:pStyle w:val="ListParagraph"/>
        <w:numPr>
          <w:ilvl w:val="0"/>
          <w:numId w:val="1"/>
        </w:numPr>
        <w:rPr>
          <w:rFonts w:ascii="Arial" w:hAnsi="Arial" w:cs="Arial"/>
        </w:rPr>
      </w:pPr>
      <w:r w:rsidRPr="00660C9D">
        <w:rPr>
          <w:rFonts w:ascii="Arial" w:hAnsi="Arial" w:cs="Arial"/>
          <w:color w:val="000000"/>
        </w:rPr>
        <w:t>Members of the Improvement and Innovation Board are asked to note this decision.</w:t>
      </w:r>
    </w:p>
    <w:p w14:paraId="637B0B76" w14:textId="77777777" w:rsidR="00660C9D" w:rsidRPr="004130AC" w:rsidRDefault="00660C9D" w:rsidP="004130AC">
      <w:pPr>
        <w:rPr>
          <w:rFonts w:ascii="Arial" w:hAnsi="Arial" w:cs="Arial"/>
        </w:rPr>
      </w:pPr>
    </w:p>
    <w:p w14:paraId="7208612D" w14:textId="77777777" w:rsidR="004130AC" w:rsidRDefault="004130AC" w:rsidP="00160D9D">
      <w:pPr>
        <w:pStyle w:val="ListParagraph"/>
        <w:ind w:left="0"/>
        <w:rPr>
          <w:rFonts w:ascii="Arial" w:hAnsi="Arial" w:cs="Arial"/>
        </w:rPr>
      </w:pPr>
      <w:r w:rsidRPr="004130AC">
        <w:rPr>
          <w:rFonts w:ascii="Arial" w:hAnsi="Arial" w:cs="Arial"/>
          <w:b/>
        </w:rPr>
        <w:t>Financial Implications</w:t>
      </w:r>
      <w:r>
        <w:rPr>
          <w:rFonts w:ascii="Arial" w:hAnsi="Arial" w:cs="Arial"/>
        </w:rPr>
        <w:t>.</w:t>
      </w:r>
    </w:p>
    <w:p w14:paraId="211F5BA7" w14:textId="77777777" w:rsidR="00160D9D" w:rsidRDefault="00160D9D" w:rsidP="00160D9D">
      <w:pPr>
        <w:pStyle w:val="ListParagraph"/>
        <w:ind w:left="0"/>
        <w:rPr>
          <w:rFonts w:ascii="Arial" w:hAnsi="Arial" w:cs="Arial"/>
        </w:rPr>
      </w:pPr>
    </w:p>
    <w:p w14:paraId="1D6B01AF" w14:textId="2ACFA1F1" w:rsidR="004130AC" w:rsidRDefault="004130AC" w:rsidP="00160D9D">
      <w:pPr>
        <w:pStyle w:val="ListParagraph"/>
        <w:numPr>
          <w:ilvl w:val="0"/>
          <w:numId w:val="1"/>
        </w:numPr>
        <w:rPr>
          <w:rFonts w:ascii="Arial" w:hAnsi="Arial" w:cs="Arial"/>
        </w:rPr>
      </w:pPr>
      <w:r>
        <w:rPr>
          <w:rFonts w:ascii="Arial" w:hAnsi="Arial" w:cs="Arial"/>
        </w:rPr>
        <w:t xml:space="preserve">The Productivity Team’s Programme for 2017/18 was funded from grant provided by MHCLG under our Memorandum of Understanding with Department. </w:t>
      </w:r>
    </w:p>
    <w:p w14:paraId="556C3C60" w14:textId="77777777" w:rsidR="004130AC" w:rsidRDefault="004130AC" w:rsidP="00160D9D">
      <w:pPr>
        <w:pStyle w:val="ListParagraph"/>
        <w:ind w:left="0"/>
        <w:rPr>
          <w:rFonts w:ascii="Arial" w:hAnsi="Arial" w:cs="Arial"/>
        </w:rPr>
      </w:pPr>
    </w:p>
    <w:p w14:paraId="288C31EE" w14:textId="3A8AE465" w:rsidR="004130AC" w:rsidRDefault="004130AC" w:rsidP="00160D9D">
      <w:pPr>
        <w:pStyle w:val="ListParagraph"/>
        <w:numPr>
          <w:ilvl w:val="0"/>
          <w:numId w:val="1"/>
        </w:numPr>
        <w:rPr>
          <w:rFonts w:ascii="Arial" w:hAnsi="Arial" w:cs="Arial"/>
        </w:rPr>
      </w:pPr>
      <w:r>
        <w:rPr>
          <w:rFonts w:ascii="Arial" w:hAnsi="Arial" w:cs="Arial"/>
        </w:rPr>
        <w:t>The 2018/19 Programme will be funded by grant provided by MHCLG under our Memorandum of Understanding. In addition a grant from Cabinet Office for £1.5m will contribute to the cyber security programme of work.</w:t>
      </w:r>
    </w:p>
    <w:p w14:paraId="26CF9AE6" w14:textId="25644A7C" w:rsidR="004130AC" w:rsidRPr="004130AC" w:rsidRDefault="004130AC" w:rsidP="004130AC">
      <w:pPr>
        <w:pStyle w:val="ListParagraph"/>
        <w:rPr>
          <w:rFonts w:ascii="Arial" w:hAnsi="Arial" w:cs="Arial"/>
        </w:rPr>
      </w:pPr>
      <w:r>
        <w:rPr>
          <w:rFonts w:ascii="Arial" w:hAnsi="Arial" w:cs="Arial"/>
        </w:rPr>
        <w:t xml:space="preserve"> </w:t>
      </w:r>
    </w:p>
    <w:p w14:paraId="43441261" w14:textId="07DD7207" w:rsidR="004130AC" w:rsidRPr="00160D9D" w:rsidRDefault="004130AC" w:rsidP="00160D9D">
      <w:pPr>
        <w:rPr>
          <w:rFonts w:ascii="Arial" w:hAnsi="Arial" w:cs="Arial"/>
        </w:rPr>
      </w:pPr>
      <w:r w:rsidRPr="00160D9D">
        <w:rPr>
          <w:rFonts w:ascii="Arial" w:hAnsi="Arial" w:cs="Arial"/>
          <w:b/>
        </w:rPr>
        <w:t>Implications for Wales</w:t>
      </w:r>
      <w:r w:rsidRPr="00160D9D">
        <w:rPr>
          <w:rFonts w:ascii="Arial" w:hAnsi="Arial" w:cs="Arial"/>
        </w:rPr>
        <w:t>.</w:t>
      </w:r>
    </w:p>
    <w:p w14:paraId="2581E8F6" w14:textId="77777777" w:rsidR="004130AC" w:rsidRDefault="004130AC" w:rsidP="004130AC">
      <w:pPr>
        <w:pStyle w:val="ListParagraph"/>
        <w:rPr>
          <w:rFonts w:ascii="Arial" w:hAnsi="Arial" w:cs="Arial"/>
        </w:rPr>
      </w:pPr>
    </w:p>
    <w:p w14:paraId="2C265BFF" w14:textId="77777777" w:rsidR="00660C9D" w:rsidRPr="00660C9D" w:rsidRDefault="004130AC" w:rsidP="00160D9D">
      <w:pPr>
        <w:pStyle w:val="ListParagraph"/>
        <w:numPr>
          <w:ilvl w:val="0"/>
          <w:numId w:val="1"/>
        </w:numPr>
        <w:rPr>
          <w:rFonts w:ascii="Arial" w:hAnsi="Arial" w:cs="Arial"/>
          <w:szCs w:val="22"/>
        </w:rPr>
      </w:pPr>
      <w:r w:rsidRPr="00160D9D">
        <w:rPr>
          <w:rFonts w:ascii="Arial" w:hAnsi="Arial" w:cs="Arial"/>
        </w:rPr>
        <w:t>There are no implications for Wales. MHCLG gran</w:t>
      </w:r>
      <w:r w:rsidR="00660C9D">
        <w:rPr>
          <w:rFonts w:ascii="Arial" w:hAnsi="Arial" w:cs="Arial"/>
        </w:rPr>
        <w:t xml:space="preserve">t is for England only. In Wales </w:t>
      </w:r>
      <w:r w:rsidRPr="00160D9D">
        <w:rPr>
          <w:rFonts w:ascii="Arial" w:hAnsi="Arial" w:cs="Arial"/>
        </w:rPr>
        <w:t>improvement work is provided directly by the WLGA.</w:t>
      </w:r>
      <w:r w:rsidR="0078008E" w:rsidRPr="00160D9D">
        <w:rPr>
          <w:rFonts w:ascii="Arial" w:hAnsi="Arial" w:cs="Arial"/>
        </w:rPr>
        <w:t xml:space="preserve">  </w:t>
      </w:r>
    </w:p>
    <w:p w14:paraId="499DFFDD" w14:textId="56A41941" w:rsidR="00F36FFE" w:rsidRPr="00160D9D" w:rsidRDefault="0078008E" w:rsidP="00660C9D">
      <w:pPr>
        <w:pStyle w:val="ListParagraph"/>
        <w:ind w:left="360"/>
        <w:rPr>
          <w:rFonts w:ascii="Arial" w:hAnsi="Arial" w:cs="Arial"/>
          <w:szCs w:val="22"/>
        </w:rPr>
      </w:pPr>
      <w:r w:rsidRPr="00160D9D">
        <w:rPr>
          <w:rFonts w:ascii="Arial" w:hAnsi="Arial" w:cs="Arial"/>
        </w:rPr>
        <w:t xml:space="preserve">                                                                                                                                                                              </w:t>
      </w:r>
      <w:r w:rsidR="00CE3786" w:rsidRPr="00160D9D">
        <w:rPr>
          <w:rFonts w:ascii="Arial" w:hAnsi="Arial" w:cs="Arial"/>
        </w:rPr>
        <w:t xml:space="preserve">                      </w:t>
      </w:r>
    </w:p>
    <w:p w14:paraId="6E7885DA" w14:textId="253D92C8" w:rsidR="00A5198B" w:rsidRDefault="00160D9D" w:rsidP="00A5198B">
      <w:pPr>
        <w:rPr>
          <w:rFonts w:ascii="Arial" w:hAnsi="Arial" w:cs="Arial"/>
          <w:b/>
        </w:rPr>
      </w:pPr>
      <w:r>
        <w:rPr>
          <w:rFonts w:ascii="Arial" w:hAnsi="Arial" w:cs="Arial"/>
          <w:b/>
        </w:rPr>
        <w:t>Next steps</w:t>
      </w:r>
    </w:p>
    <w:p w14:paraId="20B3E22D" w14:textId="77777777" w:rsidR="00A5198B" w:rsidRDefault="00A5198B" w:rsidP="00A5198B">
      <w:pPr>
        <w:rPr>
          <w:rFonts w:ascii="Arial" w:hAnsi="Arial" w:cs="Arial"/>
          <w:b/>
        </w:rPr>
      </w:pPr>
    </w:p>
    <w:p w14:paraId="2118E603" w14:textId="5CE4D15B" w:rsidR="00A5198B" w:rsidRPr="00540C52" w:rsidRDefault="00160D9D" w:rsidP="006011EC">
      <w:pPr>
        <w:pStyle w:val="ListParagraph"/>
        <w:numPr>
          <w:ilvl w:val="0"/>
          <w:numId w:val="1"/>
        </w:numPr>
        <w:rPr>
          <w:rFonts w:ascii="Arial" w:hAnsi="Arial" w:cs="Arial"/>
          <w:b/>
        </w:rPr>
      </w:pPr>
      <w:r w:rsidRPr="00540C52">
        <w:rPr>
          <w:rFonts w:ascii="Arial" w:hAnsi="Arial" w:cs="Arial"/>
        </w:rPr>
        <w:t>The productivity team will progress the work programme in the light of members’ comments.</w:t>
      </w:r>
    </w:p>
    <w:p w14:paraId="18860183" w14:textId="2D738191" w:rsidR="00A5198B" w:rsidRDefault="00A5198B" w:rsidP="0021719C">
      <w:pPr>
        <w:spacing w:before="120"/>
        <w:ind w:left="567"/>
        <w:jc w:val="right"/>
        <w:rPr>
          <w:rFonts w:ascii="Arial" w:hAnsi="Arial" w:cs="Arial"/>
          <w:b/>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sectPr w:rsidR="00A5198B" w:rsidSect="001E476B">
      <w:headerReference w:type="even" r:id="rId16"/>
      <w:headerReference w:type="default" r:id="rId17"/>
      <w:headerReference w:type="firs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D5B1B" w14:textId="77777777" w:rsidR="00160D9D" w:rsidRDefault="00160D9D">
      <w:r>
        <w:separator/>
      </w:r>
    </w:p>
  </w:endnote>
  <w:endnote w:type="continuationSeparator" w:id="0">
    <w:p w14:paraId="3BA9C2AB" w14:textId="77777777" w:rsidR="00160D9D" w:rsidRDefault="00160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B41A4A3-09C4-43D8-9131-272D0686FB32}"/>
  </w:font>
  <w:font w:name="Consolas">
    <w:panose1 w:val="020B0609020204030204"/>
    <w:charset w:val="00"/>
    <w:family w:val="modern"/>
    <w:pitch w:val="fixed"/>
    <w:sig w:usb0="E10002FF" w:usb1="4000FCFF" w:usb2="00000009" w:usb3="00000000" w:csb0="0000019F" w:csb1="00000000"/>
    <w:embedRegular r:id="rId2" w:fontKey="{DCA3B4F2-ECD5-4DEB-A0A3-15CD97F9CAF4}"/>
  </w:font>
  <w:font w:name="Calibri">
    <w:panose1 w:val="020F0502020204030204"/>
    <w:charset w:val="00"/>
    <w:family w:val="swiss"/>
    <w:pitch w:val="variable"/>
    <w:sig w:usb0="E00002FF" w:usb1="4000ACFF" w:usb2="00000001" w:usb3="00000000" w:csb0="0000019F" w:csb1="00000000"/>
    <w:embedRegular r:id="rId3" w:fontKey="{2A61A4AC-7BC0-4D5E-A6CF-6822199CFD7D}"/>
  </w:font>
  <w:font w:name="Cambria">
    <w:panose1 w:val="02040503050406030204"/>
    <w:charset w:val="00"/>
    <w:family w:val="roman"/>
    <w:pitch w:val="variable"/>
    <w:sig w:usb0="E00002FF" w:usb1="400004FF" w:usb2="00000000" w:usb3="00000000" w:csb0="0000019F" w:csb1="00000000"/>
    <w:embedRegular r:id="rId4" w:fontKey="{6F507E97-D826-468A-B63D-3C8D939E3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17EB3" w14:textId="77777777" w:rsidR="00160D9D" w:rsidRDefault="00160D9D">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1A335" w14:textId="77777777" w:rsidR="00160D9D" w:rsidRDefault="00160D9D">
      <w:r>
        <w:separator/>
      </w:r>
    </w:p>
  </w:footnote>
  <w:footnote w:type="continuationSeparator" w:id="0">
    <w:p w14:paraId="1E01D598" w14:textId="77777777" w:rsidR="00160D9D" w:rsidRDefault="00160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5CB07" w14:textId="5D5AD175" w:rsidR="00660C9D" w:rsidRDefault="00660C9D">
    <w:pPr>
      <w:pStyle w:val="Header"/>
      <w:rPr>
        <w:rFonts w:ascii="Arial" w:hAnsi="Arial" w:cs="Arial"/>
      </w:rPr>
    </w:pPr>
  </w:p>
  <w:tbl>
    <w:tblPr>
      <w:tblW w:w="0" w:type="auto"/>
      <w:tblLook w:val="01E0" w:firstRow="1" w:lastRow="1" w:firstColumn="1" w:lastColumn="1" w:noHBand="0" w:noVBand="0"/>
    </w:tblPr>
    <w:tblGrid>
      <w:gridCol w:w="5843"/>
      <w:gridCol w:w="3228"/>
    </w:tblGrid>
    <w:tr w:rsidR="00660C9D" w:rsidRPr="004F266E" w14:paraId="07A5295F" w14:textId="77777777" w:rsidTr="007328A1">
      <w:tc>
        <w:tcPr>
          <w:tcW w:w="5843" w:type="dxa"/>
          <w:vMerge w:val="restart"/>
          <w:shd w:val="clear" w:color="auto" w:fill="auto"/>
        </w:tcPr>
        <w:p w14:paraId="43E81F7D" w14:textId="77777777" w:rsidR="00660C9D" w:rsidRPr="00374227" w:rsidRDefault="00660C9D" w:rsidP="00660C9D">
          <w:pPr>
            <w:pStyle w:val="Header"/>
            <w:tabs>
              <w:tab w:val="clear" w:pos="4153"/>
              <w:tab w:val="clear" w:pos="8306"/>
              <w:tab w:val="center" w:pos="2923"/>
            </w:tabs>
          </w:pPr>
          <w:r>
            <w:rPr>
              <w:rFonts w:ascii="Arial" w:hAnsi="Arial" w:cs="Arial"/>
              <w:noProof/>
              <w:sz w:val="44"/>
              <w:szCs w:val="44"/>
            </w:rPr>
            <w:drawing>
              <wp:inline distT="0" distB="0" distL="0" distR="0" wp14:anchorId="2498A832" wp14:editId="0F79464E">
                <wp:extent cx="1085850" cy="647700"/>
                <wp:effectExtent l="0" t="0" r="0" b="0"/>
                <wp:docPr id="14" name="Picture 1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3B0CD208" w14:textId="77777777" w:rsidR="00660C9D" w:rsidRDefault="00660C9D" w:rsidP="00660C9D">
          <w:pPr>
            <w:pStyle w:val="Header"/>
            <w:rPr>
              <w:rFonts w:ascii="Arial" w:hAnsi="Arial" w:cs="Arial"/>
              <w:b/>
              <w:szCs w:val="22"/>
            </w:rPr>
          </w:pPr>
          <w:r>
            <w:rPr>
              <w:rFonts w:ascii="Arial" w:hAnsi="Arial" w:cs="Arial"/>
              <w:b/>
              <w:szCs w:val="22"/>
            </w:rPr>
            <w:t xml:space="preserve">Improvement and Innovation  Board </w:t>
          </w:r>
        </w:p>
        <w:p w14:paraId="75E25A0A" w14:textId="77777777" w:rsidR="00660C9D" w:rsidRPr="00374227" w:rsidRDefault="00660C9D" w:rsidP="00660C9D">
          <w:pPr>
            <w:pStyle w:val="Header"/>
            <w:rPr>
              <w:rFonts w:ascii="Arial" w:hAnsi="Arial" w:cs="Arial"/>
              <w:b/>
              <w:szCs w:val="22"/>
            </w:rPr>
          </w:pPr>
        </w:p>
      </w:tc>
    </w:tr>
    <w:tr w:rsidR="00660C9D" w14:paraId="0E95D1A7" w14:textId="77777777" w:rsidTr="007328A1">
      <w:trPr>
        <w:trHeight w:val="450"/>
      </w:trPr>
      <w:tc>
        <w:tcPr>
          <w:tcW w:w="5843" w:type="dxa"/>
          <w:vMerge/>
          <w:shd w:val="clear" w:color="auto" w:fill="auto"/>
        </w:tcPr>
        <w:p w14:paraId="6630DF2D" w14:textId="77777777" w:rsidR="00660C9D" w:rsidRPr="00374227" w:rsidRDefault="00660C9D" w:rsidP="00660C9D">
          <w:pPr>
            <w:pStyle w:val="Header"/>
          </w:pPr>
        </w:p>
      </w:tc>
      <w:tc>
        <w:tcPr>
          <w:tcW w:w="3228" w:type="dxa"/>
          <w:shd w:val="clear" w:color="auto" w:fill="auto"/>
          <w:vAlign w:val="center"/>
        </w:tcPr>
        <w:p w14:paraId="7BEEADFE" w14:textId="77777777" w:rsidR="00660C9D" w:rsidRPr="00374227" w:rsidRDefault="00660C9D" w:rsidP="00660C9D">
          <w:pPr>
            <w:pStyle w:val="Header"/>
            <w:spacing w:before="60"/>
            <w:rPr>
              <w:rFonts w:ascii="Arial" w:hAnsi="Arial" w:cs="Arial"/>
              <w:szCs w:val="22"/>
            </w:rPr>
          </w:pPr>
          <w:r>
            <w:rPr>
              <w:rFonts w:ascii="Arial" w:hAnsi="Arial" w:cs="Arial"/>
              <w:szCs w:val="22"/>
            </w:rPr>
            <w:t>16 July 2018</w:t>
          </w:r>
        </w:p>
      </w:tc>
    </w:tr>
  </w:tbl>
  <w:p w14:paraId="00226E25" w14:textId="77777777" w:rsidR="00660C9D" w:rsidRPr="0021114E" w:rsidRDefault="00660C9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1F68C" w14:textId="0C74D34C" w:rsidR="00160D9D" w:rsidRDefault="00160D9D" w:rsidP="00E64FBC">
    <w:pPr>
      <w:pStyle w:val="Header"/>
      <w:rPr>
        <w:sz w:val="2"/>
      </w:rPr>
    </w:pPr>
  </w:p>
  <w:p w14:paraId="637C3DDC" w14:textId="77777777" w:rsidR="00160D9D" w:rsidRDefault="00160D9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60D9D" w:rsidRPr="001D2C76" w14:paraId="6829BF4E" w14:textId="77777777" w:rsidTr="00084E44">
      <w:tc>
        <w:tcPr>
          <w:tcW w:w="6062" w:type="dxa"/>
          <w:vMerge w:val="restart"/>
        </w:tcPr>
        <w:p w14:paraId="305E1B6E" w14:textId="77777777" w:rsidR="00160D9D" w:rsidRDefault="00160D9D" w:rsidP="007C2BC2">
          <w:pPr>
            <w:pStyle w:val="Header"/>
            <w:tabs>
              <w:tab w:val="clear" w:pos="4153"/>
              <w:tab w:val="clear" w:pos="8306"/>
              <w:tab w:val="center" w:pos="2923"/>
            </w:tabs>
          </w:pPr>
          <w:r>
            <w:rPr>
              <w:rFonts w:ascii="Arial" w:hAnsi="Arial" w:cs="Arial"/>
              <w:noProof/>
              <w:sz w:val="44"/>
              <w:szCs w:val="44"/>
            </w:rPr>
            <w:drawing>
              <wp:inline distT="0" distB="0" distL="0" distR="0" wp14:anchorId="629B363E" wp14:editId="777CD385">
                <wp:extent cx="1428750" cy="847725"/>
                <wp:effectExtent l="0" t="0" r="0" b="9525"/>
                <wp:docPr id="12" name="Picture 1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54F2421" w14:textId="77777777" w:rsidR="00160D9D" w:rsidRPr="001D2C76" w:rsidRDefault="00160D9D" w:rsidP="00546D0D">
          <w:pPr>
            <w:pStyle w:val="Header"/>
            <w:rPr>
              <w:b/>
            </w:rPr>
          </w:pPr>
          <w:r>
            <w:rPr>
              <w:rFonts w:ascii="Arial" w:hAnsi="Arial" w:cs="Arial"/>
              <w:b/>
              <w:sz w:val="24"/>
              <w:szCs w:val="24"/>
            </w:rPr>
            <w:t>Meeting title</w:t>
          </w:r>
        </w:p>
      </w:tc>
    </w:tr>
    <w:tr w:rsidR="00160D9D" w14:paraId="6A3842BD" w14:textId="77777777" w:rsidTr="00084E44">
      <w:trPr>
        <w:trHeight w:val="450"/>
      </w:trPr>
      <w:tc>
        <w:tcPr>
          <w:tcW w:w="6062" w:type="dxa"/>
          <w:vMerge/>
        </w:tcPr>
        <w:p w14:paraId="249D11D1" w14:textId="77777777" w:rsidR="00160D9D" w:rsidRDefault="00160D9D" w:rsidP="00546D0D">
          <w:pPr>
            <w:pStyle w:val="Header"/>
          </w:pPr>
        </w:p>
      </w:tc>
      <w:tc>
        <w:tcPr>
          <w:tcW w:w="3225" w:type="dxa"/>
        </w:tcPr>
        <w:p w14:paraId="38C149C8" w14:textId="77777777" w:rsidR="00160D9D" w:rsidRDefault="00160D9D" w:rsidP="00546D0D">
          <w:pPr>
            <w:pStyle w:val="Header"/>
            <w:spacing w:before="60"/>
          </w:pPr>
          <w:r>
            <w:rPr>
              <w:rFonts w:ascii="Arial" w:hAnsi="Arial" w:cs="Arial"/>
              <w:sz w:val="24"/>
              <w:szCs w:val="24"/>
            </w:rPr>
            <w:t xml:space="preserve">Meeting date </w:t>
          </w:r>
        </w:p>
      </w:tc>
    </w:tr>
    <w:tr w:rsidR="00160D9D" w14:paraId="6EDECD2B" w14:textId="77777777" w:rsidTr="00084E44">
      <w:trPr>
        <w:trHeight w:val="450"/>
      </w:trPr>
      <w:tc>
        <w:tcPr>
          <w:tcW w:w="6062" w:type="dxa"/>
          <w:vMerge/>
        </w:tcPr>
        <w:p w14:paraId="0B6538A3" w14:textId="77777777" w:rsidR="00160D9D" w:rsidRDefault="00160D9D" w:rsidP="00546D0D">
          <w:pPr>
            <w:pStyle w:val="Header"/>
          </w:pPr>
        </w:p>
      </w:tc>
      <w:tc>
        <w:tcPr>
          <w:tcW w:w="3225" w:type="dxa"/>
        </w:tcPr>
        <w:p w14:paraId="453A6EE0" w14:textId="77777777" w:rsidR="00160D9D" w:rsidRDefault="00160D9D" w:rsidP="00546D0D">
          <w:pPr>
            <w:pStyle w:val="Header"/>
            <w:spacing w:before="60"/>
            <w:rPr>
              <w:rFonts w:ascii="Arial" w:hAnsi="Arial" w:cs="Arial"/>
              <w:b/>
              <w:sz w:val="24"/>
              <w:szCs w:val="24"/>
            </w:rPr>
          </w:pPr>
        </w:p>
        <w:p w14:paraId="6DBC60E9" w14:textId="77777777" w:rsidR="00160D9D" w:rsidRPr="00546D0D" w:rsidRDefault="00160D9D" w:rsidP="00546D0D">
          <w:pPr>
            <w:pStyle w:val="Header"/>
            <w:spacing w:before="60"/>
            <w:rPr>
              <w:rFonts w:ascii="Arial" w:hAnsi="Arial" w:cs="Arial"/>
              <w:b/>
              <w:sz w:val="24"/>
              <w:szCs w:val="24"/>
            </w:rPr>
          </w:pPr>
          <w:r>
            <w:rPr>
              <w:rFonts w:ascii="Arial" w:hAnsi="Arial" w:cs="Arial"/>
              <w:b/>
              <w:sz w:val="24"/>
              <w:szCs w:val="24"/>
            </w:rPr>
            <w:t>Item X</w:t>
          </w:r>
        </w:p>
      </w:tc>
    </w:tr>
  </w:tbl>
  <w:p w14:paraId="7471D4A4" w14:textId="77777777" w:rsidR="00160D9D" w:rsidRDefault="00160D9D"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923DA" w14:textId="21795F28" w:rsidR="00160D9D" w:rsidRDefault="00160D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160D9D" w:rsidRPr="004F266E" w14:paraId="3C665368" w14:textId="77777777" w:rsidTr="00CE3786">
      <w:tc>
        <w:tcPr>
          <w:tcW w:w="5843" w:type="dxa"/>
          <w:vMerge w:val="restart"/>
          <w:shd w:val="clear" w:color="auto" w:fill="auto"/>
        </w:tcPr>
        <w:p w14:paraId="5A499ED4" w14:textId="77777777" w:rsidR="00160D9D" w:rsidRPr="00374227" w:rsidRDefault="00160D9D" w:rsidP="0072184A">
          <w:pPr>
            <w:pStyle w:val="Header"/>
            <w:tabs>
              <w:tab w:val="clear" w:pos="4153"/>
              <w:tab w:val="clear" w:pos="8306"/>
              <w:tab w:val="center" w:pos="2923"/>
            </w:tabs>
          </w:pPr>
          <w:r>
            <w:rPr>
              <w:rFonts w:ascii="Arial" w:hAnsi="Arial" w:cs="Arial"/>
              <w:noProof/>
              <w:sz w:val="44"/>
              <w:szCs w:val="44"/>
            </w:rPr>
            <w:drawing>
              <wp:inline distT="0" distB="0" distL="0" distR="0" wp14:anchorId="3BA789EE" wp14:editId="25634DB9">
                <wp:extent cx="1085850" cy="647700"/>
                <wp:effectExtent l="0" t="0" r="0" b="0"/>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51DB5786" w14:textId="77777777" w:rsidR="00160D9D" w:rsidRDefault="00160D9D" w:rsidP="00A62894">
          <w:pPr>
            <w:pStyle w:val="Header"/>
            <w:rPr>
              <w:rFonts w:ascii="Arial" w:hAnsi="Arial" w:cs="Arial"/>
              <w:b/>
              <w:szCs w:val="22"/>
            </w:rPr>
          </w:pPr>
          <w:r>
            <w:rPr>
              <w:rFonts w:ascii="Arial" w:hAnsi="Arial" w:cs="Arial"/>
              <w:b/>
              <w:szCs w:val="22"/>
            </w:rPr>
            <w:t xml:space="preserve">Improvement and Innovation  Board </w:t>
          </w:r>
        </w:p>
        <w:p w14:paraId="555F199C" w14:textId="76951F36" w:rsidR="00160D9D" w:rsidRPr="00374227" w:rsidRDefault="00160D9D" w:rsidP="00A62894">
          <w:pPr>
            <w:pStyle w:val="Header"/>
            <w:rPr>
              <w:rFonts w:ascii="Arial" w:hAnsi="Arial" w:cs="Arial"/>
              <w:b/>
              <w:szCs w:val="22"/>
            </w:rPr>
          </w:pPr>
        </w:p>
      </w:tc>
    </w:tr>
    <w:tr w:rsidR="00160D9D" w14:paraId="4AC46BB4" w14:textId="77777777" w:rsidTr="00CE3786">
      <w:trPr>
        <w:trHeight w:val="450"/>
      </w:trPr>
      <w:tc>
        <w:tcPr>
          <w:tcW w:w="5843" w:type="dxa"/>
          <w:vMerge/>
          <w:shd w:val="clear" w:color="auto" w:fill="auto"/>
        </w:tcPr>
        <w:p w14:paraId="3C9A9F8A" w14:textId="77777777" w:rsidR="00160D9D" w:rsidRPr="00374227" w:rsidRDefault="00160D9D" w:rsidP="0072184A">
          <w:pPr>
            <w:pStyle w:val="Header"/>
          </w:pPr>
        </w:p>
      </w:tc>
      <w:tc>
        <w:tcPr>
          <w:tcW w:w="3228" w:type="dxa"/>
          <w:shd w:val="clear" w:color="auto" w:fill="auto"/>
          <w:vAlign w:val="center"/>
        </w:tcPr>
        <w:p w14:paraId="12E7340C" w14:textId="64A4C65F" w:rsidR="00160D9D" w:rsidRPr="00374227" w:rsidRDefault="00160D9D" w:rsidP="00A62894">
          <w:pPr>
            <w:pStyle w:val="Header"/>
            <w:spacing w:before="60"/>
            <w:rPr>
              <w:rFonts w:ascii="Arial" w:hAnsi="Arial" w:cs="Arial"/>
              <w:szCs w:val="22"/>
            </w:rPr>
          </w:pPr>
          <w:r>
            <w:rPr>
              <w:rFonts w:ascii="Arial" w:hAnsi="Arial" w:cs="Arial"/>
              <w:szCs w:val="22"/>
            </w:rPr>
            <w:t>16 July 2018</w:t>
          </w:r>
        </w:p>
      </w:tc>
    </w:tr>
  </w:tbl>
  <w:p w14:paraId="5C92FFF8" w14:textId="4844517B" w:rsidR="00160D9D" w:rsidRPr="0021114E" w:rsidRDefault="00160D9D">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82A8" w14:textId="7834ED1D" w:rsidR="00160D9D" w:rsidRDefault="00160D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F06631"/>
    <w:multiLevelType w:val="multilevel"/>
    <w:tmpl w:val="E23A7E52"/>
    <w:lvl w:ilvl="0">
      <w:start w:val="2"/>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val="0"/>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 w15:restartNumberingAfterBreak="0">
    <w:nsid w:val="3E934E06"/>
    <w:multiLevelType w:val="multilevel"/>
    <w:tmpl w:val="9FD08C16"/>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B8A16AD"/>
    <w:multiLevelType w:val="hybridMultilevel"/>
    <w:tmpl w:val="96E20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D02"/>
    <w:rsid w:val="00025EEE"/>
    <w:rsid w:val="00030FA9"/>
    <w:rsid w:val="00032C09"/>
    <w:rsid w:val="000367FF"/>
    <w:rsid w:val="000379A9"/>
    <w:rsid w:val="00041FCD"/>
    <w:rsid w:val="0005285D"/>
    <w:rsid w:val="00053237"/>
    <w:rsid w:val="00053F4C"/>
    <w:rsid w:val="000541A2"/>
    <w:rsid w:val="00055293"/>
    <w:rsid w:val="00061956"/>
    <w:rsid w:val="00061D61"/>
    <w:rsid w:val="00064424"/>
    <w:rsid w:val="00064AB5"/>
    <w:rsid w:val="00076671"/>
    <w:rsid w:val="00077CB5"/>
    <w:rsid w:val="00080A57"/>
    <w:rsid w:val="00081B2C"/>
    <w:rsid w:val="00084E44"/>
    <w:rsid w:val="000858CF"/>
    <w:rsid w:val="00090D08"/>
    <w:rsid w:val="0009283E"/>
    <w:rsid w:val="000970FA"/>
    <w:rsid w:val="00097FEB"/>
    <w:rsid w:val="000A3935"/>
    <w:rsid w:val="000A630D"/>
    <w:rsid w:val="000A7FC2"/>
    <w:rsid w:val="000B09F5"/>
    <w:rsid w:val="000B1503"/>
    <w:rsid w:val="000B787A"/>
    <w:rsid w:val="000C2B48"/>
    <w:rsid w:val="000C3360"/>
    <w:rsid w:val="000C4B43"/>
    <w:rsid w:val="000C5EE5"/>
    <w:rsid w:val="000C7F48"/>
    <w:rsid w:val="000D2BDB"/>
    <w:rsid w:val="000D702D"/>
    <w:rsid w:val="000E4276"/>
    <w:rsid w:val="000E595D"/>
    <w:rsid w:val="000E5E39"/>
    <w:rsid w:val="000E7D98"/>
    <w:rsid w:val="000F0CF0"/>
    <w:rsid w:val="000F3823"/>
    <w:rsid w:val="000F5D2C"/>
    <w:rsid w:val="00100FC2"/>
    <w:rsid w:val="00101D84"/>
    <w:rsid w:val="0010253D"/>
    <w:rsid w:val="001046A9"/>
    <w:rsid w:val="00105339"/>
    <w:rsid w:val="001104BF"/>
    <w:rsid w:val="0011485B"/>
    <w:rsid w:val="00114CCF"/>
    <w:rsid w:val="001167D7"/>
    <w:rsid w:val="001172B6"/>
    <w:rsid w:val="0012053F"/>
    <w:rsid w:val="00121C28"/>
    <w:rsid w:val="00121CFA"/>
    <w:rsid w:val="001221FA"/>
    <w:rsid w:val="001224A4"/>
    <w:rsid w:val="00136E01"/>
    <w:rsid w:val="001461DA"/>
    <w:rsid w:val="001466D2"/>
    <w:rsid w:val="00160989"/>
    <w:rsid w:val="00160D9D"/>
    <w:rsid w:val="001625DF"/>
    <w:rsid w:val="00167297"/>
    <w:rsid w:val="001713D6"/>
    <w:rsid w:val="00173D5A"/>
    <w:rsid w:val="0017617B"/>
    <w:rsid w:val="00177DBB"/>
    <w:rsid w:val="00180B55"/>
    <w:rsid w:val="00183F68"/>
    <w:rsid w:val="00186397"/>
    <w:rsid w:val="001A07F1"/>
    <w:rsid w:val="001A7A02"/>
    <w:rsid w:val="001B39D8"/>
    <w:rsid w:val="001B6857"/>
    <w:rsid w:val="001C1006"/>
    <w:rsid w:val="001C2A39"/>
    <w:rsid w:val="001C368D"/>
    <w:rsid w:val="001C7842"/>
    <w:rsid w:val="001D119C"/>
    <w:rsid w:val="001D2C76"/>
    <w:rsid w:val="001D33A3"/>
    <w:rsid w:val="001D4183"/>
    <w:rsid w:val="001D4263"/>
    <w:rsid w:val="001D6703"/>
    <w:rsid w:val="001D6D81"/>
    <w:rsid w:val="001E2988"/>
    <w:rsid w:val="001E476B"/>
    <w:rsid w:val="001E4CE7"/>
    <w:rsid w:val="001E4E77"/>
    <w:rsid w:val="001F248A"/>
    <w:rsid w:val="001F33E7"/>
    <w:rsid w:val="002038EC"/>
    <w:rsid w:val="00203AA1"/>
    <w:rsid w:val="00203B37"/>
    <w:rsid w:val="0020420C"/>
    <w:rsid w:val="0021114E"/>
    <w:rsid w:val="0021544B"/>
    <w:rsid w:val="0021719C"/>
    <w:rsid w:val="00223F45"/>
    <w:rsid w:val="00225C2B"/>
    <w:rsid w:val="00231B96"/>
    <w:rsid w:val="00233D65"/>
    <w:rsid w:val="00233EAD"/>
    <w:rsid w:val="002414C2"/>
    <w:rsid w:val="002502C9"/>
    <w:rsid w:val="002536CB"/>
    <w:rsid w:val="00254DF4"/>
    <w:rsid w:val="00270027"/>
    <w:rsid w:val="002759B3"/>
    <w:rsid w:val="00277749"/>
    <w:rsid w:val="002810DA"/>
    <w:rsid w:val="00295B52"/>
    <w:rsid w:val="002974DC"/>
    <w:rsid w:val="00297673"/>
    <w:rsid w:val="002978A9"/>
    <w:rsid w:val="002A0C7D"/>
    <w:rsid w:val="002A0D9E"/>
    <w:rsid w:val="002A2480"/>
    <w:rsid w:val="002A2E1B"/>
    <w:rsid w:val="002A3138"/>
    <w:rsid w:val="002A3B09"/>
    <w:rsid w:val="002D0658"/>
    <w:rsid w:val="002D2A58"/>
    <w:rsid w:val="002D7219"/>
    <w:rsid w:val="002D7BFC"/>
    <w:rsid w:val="002E0B28"/>
    <w:rsid w:val="002E10FE"/>
    <w:rsid w:val="002E5E4B"/>
    <w:rsid w:val="002F15DD"/>
    <w:rsid w:val="002F62EC"/>
    <w:rsid w:val="00302667"/>
    <w:rsid w:val="00305E24"/>
    <w:rsid w:val="00306765"/>
    <w:rsid w:val="003179E4"/>
    <w:rsid w:val="00324E86"/>
    <w:rsid w:val="00330744"/>
    <w:rsid w:val="003314CF"/>
    <w:rsid w:val="00333911"/>
    <w:rsid w:val="00334EC0"/>
    <w:rsid w:val="003356CE"/>
    <w:rsid w:val="00337956"/>
    <w:rsid w:val="003445BB"/>
    <w:rsid w:val="00363ED4"/>
    <w:rsid w:val="00364D59"/>
    <w:rsid w:val="00366B8D"/>
    <w:rsid w:val="00372DE6"/>
    <w:rsid w:val="003770BA"/>
    <w:rsid w:val="00380777"/>
    <w:rsid w:val="00381C31"/>
    <w:rsid w:val="0039274B"/>
    <w:rsid w:val="003936F1"/>
    <w:rsid w:val="003978FB"/>
    <w:rsid w:val="003B132A"/>
    <w:rsid w:val="003B2DB9"/>
    <w:rsid w:val="003B3AC2"/>
    <w:rsid w:val="003B7D60"/>
    <w:rsid w:val="003C27C1"/>
    <w:rsid w:val="003C77A8"/>
    <w:rsid w:val="003D12AA"/>
    <w:rsid w:val="003D1D49"/>
    <w:rsid w:val="003D5B38"/>
    <w:rsid w:val="003E20D5"/>
    <w:rsid w:val="003E28C0"/>
    <w:rsid w:val="003E4825"/>
    <w:rsid w:val="003E4B3E"/>
    <w:rsid w:val="003F75A5"/>
    <w:rsid w:val="003F761D"/>
    <w:rsid w:val="0040002B"/>
    <w:rsid w:val="0040189D"/>
    <w:rsid w:val="00401FAB"/>
    <w:rsid w:val="00402BE0"/>
    <w:rsid w:val="0040391C"/>
    <w:rsid w:val="0041006B"/>
    <w:rsid w:val="00410072"/>
    <w:rsid w:val="004130AC"/>
    <w:rsid w:val="00413C11"/>
    <w:rsid w:val="0042168F"/>
    <w:rsid w:val="004263EA"/>
    <w:rsid w:val="0043088A"/>
    <w:rsid w:val="0043520C"/>
    <w:rsid w:val="00435D57"/>
    <w:rsid w:val="00436B4E"/>
    <w:rsid w:val="00436C58"/>
    <w:rsid w:val="004372A1"/>
    <w:rsid w:val="004401AF"/>
    <w:rsid w:val="00443731"/>
    <w:rsid w:val="00444C86"/>
    <w:rsid w:val="004543D4"/>
    <w:rsid w:val="004561F0"/>
    <w:rsid w:val="00457C54"/>
    <w:rsid w:val="0046203D"/>
    <w:rsid w:val="00463A2C"/>
    <w:rsid w:val="00464F11"/>
    <w:rsid w:val="00465B74"/>
    <w:rsid w:val="00472F71"/>
    <w:rsid w:val="00474BEE"/>
    <w:rsid w:val="00475BFE"/>
    <w:rsid w:val="0047706B"/>
    <w:rsid w:val="00481354"/>
    <w:rsid w:val="0048330F"/>
    <w:rsid w:val="004963ED"/>
    <w:rsid w:val="00496D8F"/>
    <w:rsid w:val="004A0B90"/>
    <w:rsid w:val="004A0E82"/>
    <w:rsid w:val="004A3EBC"/>
    <w:rsid w:val="004A44D2"/>
    <w:rsid w:val="004A5D62"/>
    <w:rsid w:val="004A6592"/>
    <w:rsid w:val="004B0FD9"/>
    <w:rsid w:val="004B25FB"/>
    <w:rsid w:val="004B3D80"/>
    <w:rsid w:val="004B7965"/>
    <w:rsid w:val="004C3B48"/>
    <w:rsid w:val="004C4F1A"/>
    <w:rsid w:val="004D1BF0"/>
    <w:rsid w:val="004D33FD"/>
    <w:rsid w:val="004D36F3"/>
    <w:rsid w:val="004D39FF"/>
    <w:rsid w:val="004E59C2"/>
    <w:rsid w:val="004E5F3E"/>
    <w:rsid w:val="004E7570"/>
    <w:rsid w:val="004F10C7"/>
    <w:rsid w:val="004F12FE"/>
    <w:rsid w:val="004F5F38"/>
    <w:rsid w:val="00506D57"/>
    <w:rsid w:val="00507223"/>
    <w:rsid w:val="00507A43"/>
    <w:rsid w:val="00512D36"/>
    <w:rsid w:val="00515E24"/>
    <w:rsid w:val="00536532"/>
    <w:rsid w:val="00540C52"/>
    <w:rsid w:val="0054494F"/>
    <w:rsid w:val="00546D0D"/>
    <w:rsid w:val="005528B2"/>
    <w:rsid w:val="00552A3C"/>
    <w:rsid w:val="00561AAF"/>
    <w:rsid w:val="0057219C"/>
    <w:rsid w:val="00575EED"/>
    <w:rsid w:val="00577536"/>
    <w:rsid w:val="00582676"/>
    <w:rsid w:val="005833F2"/>
    <w:rsid w:val="00583C3B"/>
    <w:rsid w:val="00585739"/>
    <w:rsid w:val="0059192C"/>
    <w:rsid w:val="005953D3"/>
    <w:rsid w:val="005A0B15"/>
    <w:rsid w:val="005A33B3"/>
    <w:rsid w:val="005A345D"/>
    <w:rsid w:val="005A3B99"/>
    <w:rsid w:val="005A450A"/>
    <w:rsid w:val="005A4917"/>
    <w:rsid w:val="005A7268"/>
    <w:rsid w:val="005B3199"/>
    <w:rsid w:val="005B3508"/>
    <w:rsid w:val="005B6237"/>
    <w:rsid w:val="005B6D5A"/>
    <w:rsid w:val="005C2A84"/>
    <w:rsid w:val="005D0901"/>
    <w:rsid w:val="005D0C98"/>
    <w:rsid w:val="005D2358"/>
    <w:rsid w:val="005D3620"/>
    <w:rsid w:val="005D7BFC"/>
    <w:rsid w:val="005D7C41"/>
    <w:rsid w:val="005E38A9"/>
    <w:rsid w:val="005E783A"/>
    <w:rsid w:val="005F0364"/>
    <w:rsid w:val="005F364F"/>
    <w:rsid w:val="005F4586"/>
    <w:rsid w:val="00600357"/>
    <w:rsid w:val="00600A79"/>
    <w:rsid w:val="00601839"/>
    <w:rsid w:val="00601A2D"/>
    <w:rsid w:val="006060C4"/>
    <w:rsid w:val="0060789A"/>
    <w:rsid w:val="00613165"/>
    <w:rsid w:val="006137EA"/>
    <w:rsid w:val="00616455"/>
    <w:rsid w:val="00617950"/>
    <w:rsid w:val="00617B72"/>
    <w:rsid w:val="00617B97"/>
    <w:rsid w:val="00620D3B"/>
    <w:rsid w:val="00622727"/>
    <w:rsid w:val="00630BE8"/>
    <w:rsid w:val="00630EF2"/>
    <w:rsid w:val="00635620"/>
    <w:rsid w:val="00637370"/>
    <w:rsid w:val="0064023D"/>
    <w:rsid w:val="00644347"/>
    <w:rsid w:val="00646A98"/>
    <w:rsid w:val="00646DB8"/>
    <w:rsid w:val="00650936"/>
    <w:rsid w:val="00653C39"/>
    <w:rsid w:val="00654832"/>
    <w:rsid w:val="00657616"/>
    <w:rsid w:val="00657E3A"/>
    <w:rsid w:val="00660C9D"/>
    <w:rsid w:val="00663324"/>
    <w:rsid w:val="006777CB"/>
    <w:rsid w:val="006A0E31"/>
    <w:rsid w:val="006A5B68"/>
    <w:rsid w:val="006B4E36"/>
    <w:rsid w:val="006B6398"/>
    <w:rsid w:val="006C33DB"/>
    <w:rsid w:val="006C4660"/>
    <w:rsid w:val="006C6FAD"/>
    <w:rsid w:val="006D4BEB"/>
    <w:rsid w:val="006F0CCB"/>
    <w:rsid w:val="0070076F"/>
    <w:rsid w:val="00701BAD"/>
    <w:rsid w:val="00702F61"/>
    <w:rsid w:val="00706D3A"/>
    <w:rsid w:val="007111E6"/>
    <w:rsid w:val="0071518A"/>
    <w:rsid w:val="0072184A"/>
    <w:rsid w:val="00730977"/>
    <w:rsid w:val="00731CDE"/>
    <w:rsid w:val="00732F29"/>
    <w:rsid w:val="00733123"/>
    <w:rsid w:val="0073776C"/>
    <w:rsid w:val="00757D6D"/>
    <w:rsid w:val="0076228D"/>
    <w:rsid w:val="007652DF"/>
    <w:rsid w:val="00766071"/>
    <w:rsid w:val="007670B0"/>
    <w:rsid w:val="00767DCE"/>
    <w:rsid w:val="007717F1"/>
    <w:rsid w:val="007731DF"/>
    <w:rsid w:val="00775165"/>
    <w:rsid w:val="0078008E"/>
    <w:rsid w:val="00785BB1"/>
    <w:rsid w:val="007861FA"/>
    <w:rsid w:val="00787136"/>
    <w:rsid w:val="00787218"/>
    <w:rsid w:val="007968D0"/>
    <w:rsid w:val="007979FC"/>
    <w:rsid w:val="007A063E"/>
    <w:rsid w:val="007A0925"/>
    <w:rsid w:val="007A4842"/>
    <w:rsid w:val="007B3569"/>
    <w:rsid w:val="007B74DC"/>
    <w:rsid w:val="007B7A0E"/>
    <w:rsid w:val="007C1849"/>
    <w:rsid w:val="007C2BC2"/>
    <w:rsid w:val="007C56AE"/>
    <w:rsid w:val="007D4347"/>
    <w:rsid w:val="007D4766"/>
    <w:rsid w:val="007E0AC8"/>
    <w:rsid w:val="007E0CF6"/>
    <w:rsid w:val="007E1619"/>
    <w:rsid w:val="007E223C"/>
    <w:rsid w:val="007E2570"/>
    <w:rsid w:val="007E2685"/>
    <w:rsid w:val="007E34F6"/>
    <w:rsid w:val="007E4D52"/>
    <w:rsid w:val="007F0E8F"/>
    <w:rsid w:val="007F248F"/>
    <w:rsid w:val="007F24E8"/>
    <w:rsid w:val="007F3F1F"/>
    <w:rsid w:val="007F59CE"/>
    <w:rsid w:val="007F742F"/>
    <w:rsid w:val="008154AC"/>
    <w:rsid w:val="008174B7"/>
    <w:rsid w:val="00826291"/>
    <w:rsid w:val="00835A96"/>
    <w:rsid w:val="00841710"/>
    <w:rsid w:val="00844437"/>
    <w:rsid w:val="0084631A"/>
    <w:rsid w:val="00847827"/>
    <w:rsid w:val="00853CA6"/>
    <w:rsid w:val="00860B4E"/>
    <w:rsid w:val="00860C8D"/>
    <w:rsid w:val="00865FC9"/>
    <w:rsid w:val="0087174A"/>
    <w:rsid w:val="00874481"/>
    <w:rsid w:val="00874C81"/>
    <w:rsid w:val="0087546A"/>
    <w:rsid w:val="008772F4"/>
    <w:rsid w:val="008814D9"/>
    <w:rsid w:val="00885098"/>
    <w:rsid w:val="00887942"/>
    <w:rsid w:val="00893E53"/>
    <w:rsid w:val="00895854"/>
    <w:rsid w:val="008978AC"/>
    <w:rsid w:val="008A06DE"/>
    <w:rsid w:val="008A08FF"/>
    <w:rsid w:val="008A11A0"/>
    <w:rsid w:val="008A23EC"/>
    <w:rsid w:val="008A58C3"/>
    <w:rsid w:val="008B3FEB"/>
    <w:rsid w:val="008B62D9"/>
    <w:rsid w:val="008C3AFD"/>
    <w:rsid w:val="008D0EAF"/>
    <w:rsid w:val="008D1B23"/>
    <w:rsid w:val="008D1B77"/>
    <w:rsid w:val="008D332D"/>
    <w:rsid w:val="008D4327"/>
    <w:rsid w:val="008D55D0"/>
    <w:rsid w:val="008D5F27"/>
    <w:rsid w:val="008D73D3"/>
    <w:rsid w:val="008E3CD4"/>
    <w:rsid w:val="008E5AE8"/>
    <w:rsid w:val="008F0625"/>
    <w:rsid w:val="008F1A87"/>
    <w:rsid w:val="008F1B61"/>
    <w:rsid w:val="008F3A81"/>
    <w:rsid w:val="008F7CB6"/>
    <w:rsid w:val="00906CEF"/>
    <w:rsid w:val="00914A91"/>
    <w:rsid w:val="00922844"/>
    <w:rsid w:val="0092710B"/>
    <w:rsid w:val="0093027F"/>
    <w:rsid w:val="00931FA5"/>
    <w:rsid w:val="00941E3B"/>
    <w:rsid w:val="0094468C"/>
    <w:rsid w:val="00944B2A"/>
    <w:rsid w:val="00945290"/>
    <w:rsid w:val="00946770"/>
    <w:rsid w:val="0095079E"/>
    <w:rsid w:val="00951110"/>
    <w:rsid w:val="009571F1"/>
    <w:rsid w:val="00960473"/>
    <w:rsid w:val="00963764"/>
    <w:rsid w:val="0096545A"/>
    <w:rsid w:val="009679B4"/>
    <w:rsid w:val="00967F3E"/>
    <w:rsid w:val="00972783"/>
    <w:rsid w:val="009741C8"/>
    <w:rsid w:val="009766C2"/>
    <w:rsid w:val="00976D3A"/>
    <w:rsid w:val="0098256B"/>
    <w:rsid w:val="00982B41"/>
    <w:rsid w:val="00987630"/>
    <w:rsid w:val="00994A01"/>
    <w:rsid w:val="009957C8"/>
    <w:rsid w:val="00997F0C"/>
    <w:rsid w:val="009A0ECA"/>
    <w:rsid w:val="009A1162"/>
    <w:rsid w:val="009A5842"/>
    <w:rsid w:val="009B0437"/>
    <w:rsid w:val="009B0968"/>
    <w:rsid w:val="009B2483"/>
    <w:rsid w:val="009B5BA4"/>
    <w:rsid w:val="009B6242"/>
    <w:rsid w:val="009B6F50"/>
    <w:rsid w:val="009C04FE"/>
    <w:rsid w:val="009C5735"/>
    <w:rsid w:val="009C64BE"/>
    <w:rsid w:val="009C7622"/>
    <w:rsid w:val="009C799F"/>
    <w:rsid w:val="009D5D4A"/>
    <w:rsid w:val="009D6157"/>
    <w:rsid w:val="009E17B8"/>
    <w:rsid w:val="009E420F"/>
    <w:rsid w:val="009E50B7"/>
    <w:rsid w:val="009E64CF"/>
    <w:rsid w:val="009E760F"/>
    <w:rsid w:val="009F4841"/>
    <w:rsid w:val="009F5054"/>
    <w:rsid w:val="009F6071"/>
    <w:rsid w:val="00A00846"/>
    <w:rsid w:val="00A04815"/>
    <w:rsid w:val="00A05560"/>
    <w:rsid w:val="00A05A24"/>
    <w:rsid w:val="00A07957"/>
    <w:rsid w:val="00A11170"/>
    <w:rsid w:val="00A11CF5"/>
    <w:rsid w:val="00A23BE9"/>
    <w:rsid w:val="00A41125"/>
    <w:rsid w:val="00A438D6"/>
    <w:rsid w:val="00A43AD8"/>
    <w:rsid w:val="00A5198B"/>
    <w:rsid w:val="00A601EC"/>
    <w:rsid w:val="00A62894"/>
    <w:rsid w:val="00A67E0E"/>
    <w:rsid w:val="00A71CD2"/>
    <w:rsid w:val="00A728AB"/>
    <w:rsid w:val="00A7298F"/>
    <w:rsid w:val="00A7644D"/>
    <w:rsid w:val="00A76CE9"/>
    <w:rsid w:val="00A9189F"/>
    <w:rsid w:val="00A92B3B"/>
    <w:rsid w:val="00A940C4"/>
    <w:rsid w:val="00A9655F"/>
    <w:rsid w:val="00AA1DD7"/>
    <w:rsid w:val="00AA3A9A"/>
    <w:rsid w:val="00AA471E"/>
    <w:rsid w:val="00AA5599"/>
    <w:rsid w:val="00AA5661"/>
    <w:rsid w:val="00AA5C07"/>
    <w:rsid w:val="00AA6F4D"/>
    <w:rsid w:val="00AA79A5"/>
    <w:rsid w:val="00AA7D8B"/>
    <w:rsid w:val="00AB0D85"/>
    <w:rsid w:val="00AB118D"/>
    <w:rsid w:val="00AB2595"/>
    <w:rsid w:val="00AC12BD"/>
    <w:rsid w:val="00AC4F50"/>
    <w:rsid w:val="00AC59DB"/>
    <w:rsid w:val="00AD04F6"/>
    <w:rsid w:val="00AD4223"/>
    <w:rsid w:val="00AD7876"/>
    <w:rsid w:val="00AE00EE"/>
    <w:rsid w:val="00AE24E0"/>
    <w:rsid w:val="00AF38E3"/>
    <w:rsid w:val="00AF477B"/>
    <w:rsid w:val="00B0159A"/>
    <w:rsid w:val="00B05FC0"/>
    <w:rsid w:val="00B10ADF"/>
    <w:rsid w:val="00B11BCB"/>
    <w:rsid w:val="00B162A5"/>
    <w:rsid w:val="00B176B2"/>
    <w:rsid w:val="00B20A63"/>
    <w:rsid w:val="00B20D1B"/>
    <w:rsid w:val="00B20E78"/>
    <w:rsid w:val="00B409EB"/>
    <w:rsid w:val="00B411E1"/>
    <w:rsid w:val="00B41FEB"/>
    <w:rsid w:val="00B51765"/>
    <w:rsid w:val="00B51B1C"/>
    <w:rsid w:val="00B5364D"/>
    <w:rsid w:val="00B53893"/>
    <w:rsid w:val="00B618C3"/>
    <w:rsid w:val="00B63F0D"/>
    <w:rsid w:val="00B668B0"/>
    <w:rsid w:val="00B67071"/>
    <w:rsid w:val="00B67D8E"/>
    <w:rsid w:val="00B71F4F"/>
    <w:rsid w:val="00B73858"/>
    <w:rsid w:val="00B7582F"/>
    <w:rsid w:val="00B7585E"/>
    <w:rsid w:val="00B76A2B"/>
    <w:rsid w:val="00B82E88"/>
    <w:rsid w:val="00B87540"/>
    <w:rsid w:val="00B917CD"/>
    <w:rsid w:val="00B91A3E"/>
    <w:rsid w:val="00B93E91"/>
    <w:rsid w:val="00B94EB4"/>
    <w:rsid w:val="00B95F12"/>
    <w:rsid w:val="00BA43E7"/>
    <w:rsid w:val="00BB212B"/>
    <w:rsid w:val="00BB4536"/>
    <w:rsid w:val="00BB57DA"/>
    <w:rsid w:val="00BC3B14"/>
    <w:rsid w:val="00BC3B9F"/>
    <w:rsid w:val="00BD1AC0"/>
    <w:rsid w:val="00BD4D88"/>
    <w:rsid w:val="00BE017C"/>
    <w:rsid w:val="00BE05F1"/>
    <w:rsid w:val="00BE1A18"/>
    <w:rsid w:val="00BE6D43"/>
    <w:rsid w:val="00BF3EB0"/>
    <w:rsid w:val="00BF4F9E"/>
    <w:rsid w:val="00C06B24"/>
    <w:rsid w:val="00C12441"/>
    <w:rsid w:val="00C158CC"/>
    <w:rsid w:val="00C21FC8"/>
    <w:rsid w:val="00C2294C"/>
    <w:rsid w:val="00C30DBA"/>
    <w:rsid w:val="00C31E89"/>
    <w:rsid w:val="00C342FB"/>
    <w:rsid w:val="00C351CE"/>
    <w:rsid w:val="00C3551D"/>
    <w:rsid w:val="00C36EBD"/>
    <w:rsid w:val="00C447C0"/>
    <w:rsid w:val="00C46B66"/>
    <w:rsid w:val="00C5058D"/>
    <w:rsid w:val="00C56860"/>
    <w:rsid w:val="00C56D09"/>
    <w:rsid w:val="00C629E8"/>
    <w:rsid w:val="00C63BF4"/>
    <w:rsid w:val="00C6443A"/>
    <w:rsid w:val="00C70BA3"/>
    <w:rsid w:val="00C7132C"/>
    <w:rsid w:val="00C82C83"/>
    <w:rsid w:val="00C83315"/>
    <w:rsid w:val="00C83322"/>
    <w:rsid w:val="00C909FF"/>
    <w:rsid w:val="00C91694"/>
    <w:rsid w:val="00C9258A"/>
    <w:rsid w:val="00C965CA"/>
    <w:rsid w:val="00CA01BF"/>
    <w:rsid w:val="00CA1498"/>
    <w:rsid w:val="00CA2C19"/>
    <w:rsid w:val="00CA4D57"/>
    <w:rsid w:val="00CB45F8"/>
    <w:rsid w:val="00CB6EDB"/>
    <w:rsid w:val="00CB75BF"/>
    <w:rsid w:val="00CC0245"/>
    <w:rsid w:val="00CC0318"/>
    <w:rsid w:val="00CC1154"/>
    <w:rsid w:val="00CC354D"/>
    <w:rsid w:val="00CE13D1"/>
    <w:rsid w:val="00CE2310"/>
    <w:rsid w:val="00CE283F"/>
    <w:rsid w:val="00CE3786"/>
    <w:rsid w:val="00CE7BE3"/>
    <w:rsid w:val="00CF3D05"/>
    <w:rsid w:val="00CF3EE2"/>
    <w:rsid w:val="00D026A9"/>
    <w:rsid w:val="00D10C25"/>
    <w:rsid w:val="00D1779A"/>
    <w:rsid w:val="00D22D0F"/>
    <w:rsid w:val="00D3366C"/>
    <w:rsid w:val="00D40BDF"/>
    <w:rsid w:val="00D4253B"/>
    <w:rsid w:val="00D43868"/>
    <w:rsid w:val="00D47D3A"/>
    <w:rsid w:val="00D53E95"/>
    <w:rsid w:val="00D562F0"/>
    <w:rsid w:val="00D620BE"/>
    <w:rsid w:val="00D636F5"/>
    <w:rsid w:val="00D66905"/>
    <w:rsid w:val="00D76A56"/>
    <w:rsid w:val="00D77253"/>
    <w:rsid w:val="00D84788"/>
    <w:rsid w:val="00D903DC"/>
    <w:rsid w:val="00D93667"/>
    <w:rsid w:val="00D975D4"/>
    <w:rsid w:val="00DA0183"/>
    <w:rsid w:val="00DA1E15"/>
    <w:rsid w:val="00DA3867"/>
    <w:rsid w:val="00DA55F0"/>
    <w:rsid w:val="00DA5BC9"/>
    <w:rsid w:val="00DB161A"/>
    <w:rsid w:val="00DB2118"/>
    <w:rsid w:val="00DC225E"/>
    <w:rsid w:val="00DC7464"/>
    <w:rsid w:val="00DD04EB"/>
    <w:rsid w:val="00DD7640"/>
    <w:rsid w:val="00DE244B"/>
    <w:rsid w:val="00DE2FE7"/>
    <w:rsid w:val="00DE677D"/>
    <w:rsid w:val="00DE7C2A"/>
    <w:rsid w:val="00DF11AC"/>
    <w:rsid w:val="00DF134B"/>
    <w:rsid w:val="00DF6613"/>
    <w:rsid w:val="00E11424"/>
    <w:rsid w:val="00E12B52"/>
    <w:rsid w:val="00E17B08"/>
    <w:rsid w:val="00E24E10"/>
    <w:rsid w:val="00E27467"/>
    <w:rsid w:val="00E275E2"/>
    <w:rsid w:val="00E31A76"/>
    <w:rsid w:val="00E31DDC"/>
    <w:rsid w:val="00E32F3D"/>
    <w:rsid w:val="00E37483"/>
    <w:rsid w:val="00E4011A"/>
    <w:rsid w:val="00E42FFD"/>
    <w:rsid w:val="00E52D8B"/>
    <w:rsid w:val="00E53390"/>
    <w:rsid w:val="00E53D09"/>
    <w:rsid w:val="00E56103"/>
    <w:rsid w:val="00E63D76"/>
    <w:rsid w:val="00E64FBC"/>
    <w:rsid w:val="00E650C7"/>
    <w:rsid w:val="00E71F87"/>
    <w:rsid w:val="00E73E0C"/>
    <w:rsid w:val="00E74A51"/>
    <w:rsid w:val="00E7710E"/>
    <w:rsid w:val="00E83EB8"/>
    <w:rsid w:val="00E84B8B"/>
    <w:rsid w:val="00E86FEC"/>
    <w:rsid w:val="00E97FF2"/>
    <w:rsid w:val="00EA171B"/>
    <w:rsid w:val="00EA40F3"/>
    <w:rsid w:val="00EB1237"/>
    <w:rsid w:val="00EB748C"/>
    <w:rsid w:val="00EC2B36"/>
    <w:rsid w:val="00EC4AB3"/>
    <w:rsid w:val="00EC7ED8"/>
    <w:rsid w:val="00ED19ED"/>
    <w:rsid w:val="00EE66F4"/>
    <w:rsid w:val="00F04464"/>
    <w:rsid w:val="00F11089"/>
    <w:rsid w:val="00F13CF6"/>
    <w:rsid w:val="00F15404"/>
    <w:rsid w:val="00F160F3"/>
    <w:rsid w:val="00F235A1"/>
    <w:rsid w:val="00F239E9"/>
    <w:rsid w:val="00F23B3B"/>
    <w:rsid w:val="00F309C2"/>
    <w:rsid w:val="00F340AD"/>
    <w:rsid w:val="00F36FFE"/>
    <w:rsid w:val="00F41BF7"/>
    <w:rsid w:val="00F426D4"/>
    <w:rsid w:val="00F43423"/>
    <w:rsid w:val="00F4441F"/>
    <w:rsid w:val="00F4570D"/>
    <w:rsid w:val="00F465D0"/>
    <w:rsid w:val="00F51386"/>
    <w:rsid w:val="00F53FE7"/>
    <w:rsid w:val="00F55028"/>
    <w:rsid w:val="00F6257D"/>
    <w:rsid w:val="00F643CA"/>
    <w:rsid w:val="00F6671D"/>
    <w:rsid w:val="00F66928"/>
    <w:rsid w:val="00F724EA"/>
    <w:rsid w:val="00F74F32"/>
    <w:rsid w:val="00F77051"/>
    <w:rsid w:val="00F775E6"/>
    <w:rsid w:val="00F80589"/>
    <w:rsid w:val="00F866E4"/>
    <w:rsid w:val="00F8694D"/>
    <w:rsid w:val="00F86F1B"/>
    <w:rsid w:val="00F95A3A"/>
    <w:rsid w:val="00F97B1F"/>
    <w:rsid w:val="00FB295D"/>
    <w:rsid w:val="00FB2CFB"/>
    <w:rsid w:val="00FB337A"/>
    <w:rsid w:val="00FB5CB6"/>
    <w:rsid w:val="00FC04F2"/>
    <w:rsid w:val="00FC7FAC"/>
    <w:rsid w:val="00FD6085"/>
    <w:rsid w:val="00FD6FDD"/>
    <w:rsid w:val="00FE181A"/>
    <w:rsid w:val="00FE1AE4"/>
    <w:rsid w:val="00FE5463"/>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812C455"/>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4308243">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05900354">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455251622">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596598857">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60906719">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attard@local.gov.uk" TargetMode="External"/><Relationship Id="rId5" Type="http://schemas.openxmlformats.org/officeDocument/2006/relationships/numbering" Target="numbering.xml"/><Relationship Id="rId15" Type="http://schemas.openxmlformats.org/officeDocument/2006/relationships/hyperlink" Target="https://localdigital.gov.uk/declara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0c42e574-eb01-412a-abec-28d17bedca05"/>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terms/"/>
    <ds:schemaRef ds:uri="1c8a0e75-f4bc-4eb4-8ed0-578eaea9e1ca"/>
    <ds:schemaRef ds:uri="http://purl.org/dc/elements/1.1/"/>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34B2BE88-6A8E-4ADF-B3FB-F1781E8CB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697751E3</Template>
  <TotalTime>24</TotalTime>
  <Pages>3</Pages>
  <Words>961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Alexander Saul</cp:lastModifiedBy>
  <cp:revision>12</cp:revision>
  <cp:lastPrinted>2018-06-27T18:17:00Z</cp:lastPrinted>
  <dcterms:created xsi:type="dcterms:W3CDTF">2018-06-28T07:43:00Z</dcterms:created>
  <dcterms:modified xsi:type="dcterms:W3CDTF">2018-07-09T08:54:00Z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